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070" w14:textId="77777777" w:rsidR="000209A9" w:rsidRPr="004F737B" w:rsidRDefault="00F64817" w:rsidP="00603715">
      <w:pPr>
        <w:jc w:val="center"/>
        <w:rPr>
          <w:b/>
          <w:bCs/>
          <w:sz w:val="44"/>
          <w:szCs w:val="44"/>
        </w:rPr>
      </w:pPr>
      <w:r w:rsidRPr="004F737B">
        <w:rPr>
          <w:b/>
          <w:bCs/>
          <w:sz w:val="44"/>
          <w:szCs w:val="44"/>
        </w:rPr>
        <w:t>Vítejte v regionu Český Krumlov</w:t>
      </w:r>
    </w:p>
    <w:p w14:paraId="14109736" w14:textId="77777777" w:rsidR="00221B2C" w:rsidRPr="00595F3E" w:rsidRDefault="00221B2C" w:rsidP="001B3A13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Style w:val="Siln"/>
          <w:rFonts w:asciiTheme="minorHAnsi" w:hAnsiTheme="minorHAnsi" w:cs="Arial"/>
          <w:b w:val="0"/>
          <w:bCs w:val="0"/>
          <w:color w:val="333333"/>
          <w:sz w:val="28"/>
          <w:szCs w:val="28"/>
        </w:rPr>
      </w:pPr>
    </w:p>
    <w:p w14:paraId="5B85A305" w14:textId="77777777" w:rsidR="00644C87" w:rsidRDefault="00221B2C" w:rsidP="003759BE">
      <w:pPr>
        <w:pStyle w:val="Normlnweb"/>
        <w:shd w:val="clear" w:color="auto" w:fill="FFFFFF"/>
        <w:spacing w:before="0" w:beforeAutospacing="0" w:after="168" w:afterAutospacing="0"/>
        <w:jc w:val="both"/>
        <w:textAlignment w:val="baseline"/>
        <w:rPr>
          <w:rStyle w:val="Siln"/>
          <w:rFonts w:asciiTheme="minorHAnsi" w:hAnsiTheme="minorHAnsi" w:cs="Arial"/>
          <w:b w:val="0"/>
          <w:bCs w:val="0"/>
          <w:sz w:val="28"/>
          <w:szCs w:val="28"/>
        </w:rPr>
      </w:pPr>
      <w:r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Nezáleží na tom, </w:t>
      </w:r>
      <w:r w:rsidR="00B027ED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z které světové strany </w:t>
      </w:r>
      <w:r w:rsidR="00644C87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>do Krumlova</w:t>
      </w:r>
      <w:r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 přijedete</w:t>
      </w:r>
      <w:r w:rsidR="00B027ED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, </w:t>
      </w:r>
      <w:r w:rsidR="00960DC4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>vždy budete</w:t>
      </w:r>
      <w:r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 okouzleni </w:t>
      </w:r>
      <w:r w:rsidR="00767419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malebnou krajinou </w:t>
      </w:r>
      <w:r w:rsid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a krásou </w:t>
      </w:r>
      <w:r w:rsidR="00767419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>celého Českokrumlovska</w:t>
      </w:r>
      <w:r w:rsidR="00644C87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. </w:t>
      </w:r>
      <w:r w:rsidR="00994F05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 xml:space="preserve">Zatímco v </w:t>
      </w:r>
      <w:r w:rsidR="00644C87" w:rsidRPr="00994F05">
        <w:rPr>
          <w:rStyle w:val="Siln"/>
          <w:rFonts w:asciiTheme="minorHAnsi" w:hAnsiTheme="minorHAnsi" w:cs="Arial"/>
          <w:b w:val="0"/>
          <w:bCs w:val="0"/>
          <w:sz w:val="28"/>
          <w:szCs w:val="28"/>
        </w:rPr>
        <w:t>Českém Krumlově si dosyta užijete historie a jeho renesanční atmosféry, okolí nabízí nespočet možností pro výlety, pěší turistiku, cyklistiku, vodní sporty či třeba hraní golfu nebo rybaření.</w:t>
      </w:r>
    </w:p>
    <w:p w14:paraId="30CBDDB2" w14:textId="77777777" w:rsidR="003759BE" w:rsidRDefault="007203E5" w:rsidP="003759BE">
      <w:pPr>
        <w:pStyle w:val="Normlnweb"/>
        <w:shd w:val="clear" w:color="auto" w:fill="FFFFFF"/>
        <w:spacing w:before="0" w:beforeAutospacing="0" w:after="168" w:afterAutospacing="0"/>
        <w:jc w:val="both"/>
        <w:textAlignment w:val="baseline"/>
        <w:rPr>
          <w:rStyle w:val="Siln"/>
          <w:rFonts w:asciiTheme="minorHAnsi" w:hAnsiTheme="minorHAnsi" w:cs="Arial"/>
          <w:b w:val="0"/>
          <w:bCs w:val="0"/>
        </w:rPr>
      </w:pPr>
      <w:r>
        <w:rPr>
          <w:rStyle w:val="Siln"/>
          <w:rFonts w:asciiTheme="minorHAnsi" w:hAnsiTheme="minorHAnsi" w:cs="Arial"/>
          <w:b w:val="0"/>
          <w:bCs w:val="0"/>
        </w:rPr>
        <w:t>V regionu Český Krumlov můžete krásně</w:t>
      </w:r>
      <w:r w:rsidR="002E529F">
        <w:rPr>
          <w:rStyle w:val="Siln"/>
          <w:rFonts w:asciiTheme="minorHAnsi" w:hAnsiTheme="minorHAnsi" w:cs="Arial"/>
          <w:b w:val="0"/>
          <w:bCs w:val="0"/>
        </w:rPr>
        <w:t xml:space="preserve"> propojit kulturní vyžití a pohodlí</w:t>
      </w:r>
      <w:r w:rsidR="00731E46">
        <w:rPr>
          <w:rStyle w:val="Siln"/>
          <w:rFonts w:asciiTheme="minorHAnsi" w:hAnsiTheme="minorHAnsi" w:cs="Arial"/>
          <w:b w:val="0"/>
          <w:bCs w:val="0"/>
        </w:rPr>
        <w:t>, které vám poskytuje</w:t>
      </w:r>
      <w:r w:rsidR="002E529F">
        <w:rPr>
          <w:rStyle w:val="Siln"/>
          <w:rFonts w:asciiTheme="minorHAnsi" w:hAnsiTheme="minorHAnsi" w:cs="Arial"/>
          <w:b w:val="0"/>
          <w:bCs w:val="0"/>
        </w:rPr>
        <w:t xml:space="preserve"> město</w:t>
      </w:r>
      <w:r w:rsidR="00B31BDF">
        <w:rPr>
          <w:rStyle w:val="Siln"/>
          <w:rFonts w:asciiTheme="minorHAnsi" w:hAnsiTheme="minorHAnsi" w:cs="Arial"/>
          <w:b w:val="0"/>
          <w:bCs w:val="0"/>
        </w:rPr>
        <w:t>,</w:t>
      </w:r>
      <w:r w:rsidR="002E529F">
        <w:rPr>
          <w:rStyle w:val="Siln"/>
          <w:rFonts w:asciiTheme="minorHAnsi" w:hAnsiTheme="minorHAnsi" w:cs="Arial"/>
          <w:b w:val="0"/>
          <w:bCs w:val="0"/>
        </w:rPr>
        <w:t xml:space="preserve"> s aktivním vyžitím a objevováním přírodních zajímavostí v okolní krajině. Pro</w:t>
      </w:r>
      <w:r w:rsidR="001C510B" w:rsidRPr="00994F05">
        <w:rPr>
          <w:rStyle w:val="Siln"/>
          <w:rFonts w:asciiTheme="minorHAnsi" w:hAnsiTheme="minorHAnsi" w:cs="Arial"/>
          <w:b w:val="0"/>
          <w:bCs w:val="0"/>
        </w:rPr>
        <w:t xml:space="preserve">zkoumávat </w:t>
      </w:r>
      <w:r>
        <w:rPr>
          <w:rStyle w:val="Siln"/>
          <w:rFonts w:asciiTheme="minorHAnsi" w:hAnsiTheme="minorHAnsi" w:cs="Arial"/>
          <w:b w:val="0"/>
          <w:bCs w:val="0"/>
        </w:rPr>
        <w:t>ho</w:t>
      </w:r>
      <w:r w:rsidR="001C510B" w:rsidRPr="00994F05">
        <w:rPr>
          <w:rStyle w:val="Siln"/>
          <w:rFonts w:asciiTheme="minorHAnsi" w:hAnsiTheme="minorHAnsi" w:cs="Arial"/>
          <w:b w:val="0"/>
          <w:bCs w:val="0"/>
        </w:rPr>
        <w:t xml:space="preserve"> můžete </w:t>
      </w:r>
      <w:r w:rsidR="0090046E" w:rsidRPr="00994F05">
        <w:rPr>
          <w:rStyle w:val="Siln"/>
          <w:rFonts w:asciiTheme="minorHAnsi" w:hAnsiTheme="minorHAnsi" w:cs="Arial"/>
          <w:b w:val="0"/>
          <w:bCs w:val="0"/>
        </w:rPr>
        <w:t>po svých</w:t>
      </w:r>
      <w:r w:rsidR="001C510B" w:rsidRPr="00994F05">
        <w:rPr>
          <w:rStyle w:val="Siln"/>
          <w:rFonts w:asciiTheme="minorHAnsi" w:hAnsiTheme="minorHAnsi" w:cs="Arial"/>
          <w:b w:val="0"/>
          <w:bCs w:val="0"/>
        </w:rPr>
        <w:t>, na kole, na koloběžce, na lodi i autem.</w:t>
      </w:r>
      <w:r w:rsidR="00994F05" w:rsidRPr="00994F05">
        <w:rPr>
          <w:rStyle w:val="Siln"/>
          <w:rFonts w:asciiTheme="minorHAnsi" w:hAnsiTheme="minorHAnsi" w:cs="Arial"/>
          <w:b w:val="0"/>
          <w:bCs w:val="0"/>
        </w:rPr>
        <w:t xml:space="preserve"> Architektonická krása historického Českého Krumlova a fascinující krása okolních kopců, lesů, rybníků, klášterů a zámků si vás podmaní.</w:t>
      </w:r>
      <w:r>
        <w:rPr>
          <w:rStyle w:val="Siln"/>
          <w:rFonts w:asciiTheme="minorHAnsi" w:hAnsiTheme="minorHAnsi" w:cs="Arial"/>
          <w:b w:val="0"/>
          <w:bCs w:val="0"/>
        </w:rPr>
        <w:t xml:space="preserve"> Celý region v sobě ukrývá desítky architektonických skvostů i uměleckých</w:t>
      </w:r>
      <w:r w:rsidR="003759BE">
        <w:rPr>
          <w:rStyle w:val="Siln"/>
          <w:rFonts w:asciiTheme="minorHAnsi" w:hAnsiTheme="minorHAnsi" w:cs="Arial"/>
          <w:b w:val="0"/>
          <w:bCs w:val="0"/>
        </w:rPr>
        <w:t xml:space="preserve"> a přírodních</w:t>
      </w:r>
      <w:r>
        <w:rPr>
          <w:rStyle w:val="Siln"/>
          <w:rFonts w:asciiTheme="minorHAnsi" w:hAnsiTheme="minorHAnsi" w:cs="Arial"/>
          <w:b w:val="0"/>
          <w:bCs w:val="0"/>
        </w:rPr>
        <w:t xml:space="preserve"> pamětihodností – zbytky keltských s</w:t>
      </w:r>
      <w:r w:rsidRPr="007203E5">
        <w:rPr>
          <w:rStyle w:val="Siln"/>
          <w:rFonts w:asciiTheme="minorHAnsi" w:hAnsiTheme="minorHAnsi" w:cs="Arial"/>
          <w:b w:val="0"/>
          <w:bCs w:val="0"/>
        </w:rPr>
        <w:t xml:space="preserve">ídlišť, zříceniny, hrady, zámky, kláštery, kostely... </w:t>
      </w:r>
    </w:p>
    <w:p w14:paraId="1804B834" w14:textId="68C24E3B" w:rsidR="004F7C26" w:rsidRDefault="00F76C57" w:rsidP="003759BE">
      <w:pPr>
        <w:pStyle w:val="Normlnweb"/>
        <w:shd w:val="clear" w:color="auto" w:fill="FFFFFF"/>
        <w:spacing w:before="0" w:beforeAutospacing="0" w:after="168" w:afterAutospacing="0"/>
        <w:jc w:val="both"/>
        <w:textAlignment w:val="baseline"/>
        <w:rPr>
          <w:rStyle w:val="Siln"/>
          <w:rFonts w:asciiTheme="minorHAnsi" w:hAnsiTheme="minorHAnsi" w:cs="Arial"/>
          <w:b w:val="0"/>
          <w:bCs w:val="0"/>
        </w:rPr>
      </w:pPr>
      <w:r>
        <w:rPr>
          <w:rStyle w:val="Siln"/>
          <w:rFonts w:asciiTheme="minorHAnsi" w:hAnsiTheme="minorHAnsi" w:cs="Arial"/>
          <w:b w:val="0"/>
          <w:bCs w:val="0"/>
        </w:rPr>
        <w:t>P</w:t>
      </w:r>
      <w:r w:rsidR="00511C9B">
        <w:rPr>
          <w:rStyle w:val="Siln"/>
          <w:rFonts w:asciiTheme="minorHAnsi" w:hAnsiTheme="minorHAnsi" w:cs="Arial"/>
          <w:b w:val="0"/>
          <w:bCs w:val="0"/>
        </w:rPr>
        <w:t xml:space="preserve">utování regionem Českokrumlovska </w:t>
      </w:r>
      <w:r w:rsidR="00777A4C">
        <w:rPr>
          <w:rStyle w:val="Siln"/>
          <w:rFonts w:asciiTheme="minorHAnsi" w:hAnsiTheme="minorHAnsi" w:cs="Arial"/>
          <w:b w:val="0"/>
          <w:bCs w:val="0"/>
        </w:rPr>
        <w:t>vám</w:t>
      </w:r>
      <w:r>
        <w:rPr>
          <w:rStyle w:val="Siln"/>
          <w:rFonts w:asciiTheme="minorHAnsi" w:hAnsiTheme="minorHAnsi" w:cs="Arial"/>
          <w:b w:val="0"/>
          <w:bCs w:val="0"/>
        </w:rPr>
        <w:t xml:space="preserve"> přinese spoustu nezapomenutelných zážitků, ať už vaše kroky budete směřovat za poznáním nebo za zábavou. Je jen na vás, jakým směrem se z Krumlova vydáte.</w:t>
      </w:r>
      <w:r w:rsidR="00CE6C72">
        <w:rPr>
          <w:rStyle w:val="Siln"/>
          <w:rFonts w:asciiTheme="minorHAnsi" w:hAnsiTheme="minorHAnsi" w:cs="Arial"/>
          <w:b w:val="0"/>
          <w:bCs w:val="0"/>
        </w:rPr>
        <w:t xml:space="preserve"> </w:t>
      </w:r>
      <w:r w:rsidR="0021104B">
        <w:rPr>
          <w:rStyle w:val="Siln"/>
          <w:rFonts w:asciiTheme="minorHAnsi" w:hAnsiTheme="minorHAnsi" w:cs="Arial"/>
          <w:b w:val="0"/>
          <w:bCs w:val="0"/>
        </w:rPr>
        <w:t xml:space="preserve">Pokud budete mít chuť odpočinout si trochu od krumlovské historie, </w:t>
      </w:r>
      <w:r w:rsidR="00B31BDF">
        <w:rPr>
          <w:rStyle w:val="Siln"/>
          <w:rFonts w:asciiTheme="minorHAnsi" w:hAnsiTheme="minorHAnsi" w:cs="Arial"/>
          <w:b w:val="0"/>
          <w:bCs w:val="0"/>
        </w:rPr>
        <w:t>můžete</w:t>
      </w:r>
      <w:r w:rsidR="0021104B">
        <w:rPr>
          <w:rStyle w:val="Siln"/>
          <w:rFonts w:asciiTheme="minorHAnsi" w:hAnsiTheme="minorHAnsi" w:cs="Arial"/>
          <w:b w:val="0"/>
          <w:bCs w:val="0"/>
        </w:rPr>
        <w:t xml:space="preserve"> se </w:t>
      </w:r>
      <w:r w:rsidR="00B31BDF">
        <w:rPr>
          <w:rStyle w:val="Siln"/>
          <w:rFonts w:asciiTheme="minorHAnsi" w:hAnsiTheme="minorHAnsi" w:cs="Arial"/>
          <w:b w:val="0"/>
          <w:bCs w:val="0"/>
        </w:rPr>
        <w:t xml:space="preserve">vydat </w:t>
      </w:r>
      <w:r w:rsidR="0021104B">
        <w:rPr>
          <w:rStyle w:val="Siln"/>
          <w:rFonts w:asciiTheme="minorHAnsi" w:hAnsiTheme="minorHAnsi" w:cs="Arial"/>
          <w:b w:val="0"/>
          <w:bCs w:val="0"/>
        </w:rPr>
        <w:t xml:space="preserve">na nejvyšší vrchol </w:t>
      </w:r>
      <w:r w:rsidR="0021104B" w:rsidRPr="00B307D2">
        <w:rPr>
          <w:rStyle w:val="Siln"/>
          <w:rFonts w:asciiTheme="minorHAnsi" w:hAnsiTheme="minorHAnsi" w:cs="Arial"/>
        </w:rPr>
        <w:t>Blanského lesa</w:t>
      </w:r>
      <w:r w:rsidR="0021104B">
        <w:rPr>
          <w:rStyle w:val="Siln"/>
          <w:rFonts w:asciiTheme="minorHAnsi" w:hAnsiTheme="minorHAnsi" w:cs="Arial"/>
          <w:b w:val="0"/>
          <w:bCs w:val="0"/>
        </w:rPr>
        <w:t xml:space="preserve">, horu </w:t>
      </w:r>
      <w:r w:rsidR="0021104B" w:rsidRPr="00B307D2">
        <w:rPr>
          <w:rStyle w:val="Siln"/>
          <w:rFonts w:asciiTheme="minorHAnsi" w:hAnsiTheme="minorHAnsi" w:cs="Arial"/>
        </w:rPr>
        <w:t>Kleť</w:t>
      </w:r>
      <w:r w:rsidR="0021104B">
        <w:rPr>
          <w:rStyle w:val="Siln"/>
          <w:rFonts w:asciiTheme="minorHAnsi" w:hAnsiTheme="minorHAnsi" w:cs="Arial"/>
          <w:b w:val="0"/>
          <w:bCs w:val="0"/>
        </w:rPr>
        <w:t>. Je z Krumlova doslova na dosah a zdolat ji můžete pěšky, na kole nebo třeba sedačkovou lanovkou z </w:t>
      </w:r>
      <w:proofErr w:type="spellStart"/>
      <w:r w:rsidR="0021104B">
        <w:rPr>
          <w:rStyle w:val="Siln"/>
          <w:rFonts w:asciiTheme="minorHAnsi" w:hAnsiTheme="minorHAnsi" w:cs="Arial"/>
          <w:b w:val="0"/>
          <w:bCs w:val="0"/>
        </w:rPr>
        <w:t>Krásetína</w:t>
      </w:r>
      <w:proofErr w:type="spellEnd"/>
      <w:r w:rsidR="0021104B">
        <w:rPr>
          <w:rStyle w:val="Siln"/>
          <w:rFonts w:asciiTheme="minorHAnsi" w:hAnsiTheme="minorHAnsi" w:cs="Arial"/>
          <w:b w:val="0"/>
          <w:bCs w:val="0"/>
        </w:rPr>
        <w:t>. Z tamní rozhledny, která je mimochodem nejstarší kamennou rozhlednou v Čechách, se vám při dobré viditelnosti za odměnu odkryje úžasné panorama Alp.</w:t>
      </w:r>
      <w:r w:rsidR="000A49DE">
        <w:rPr>
          <w:rStyle w:val="Siln"/>
          <w:rFonts w:asciiTheme="minorHAnsi" w:hAnsiTheme="minorHAnsi" w:cs="Arial"/>
          <w:b w:val="0"/>
          <w:bCs w:val="0"/>
        </w:rPr>
        <w:t xml:space="preserve"> </w:t>
      </w:r>
      <w:r w:rsidR="004F7C26">
        <w:rPr>
          <w:rStyle w:val="Siln"/>
          <w:rFonts w:asciiTheme="minorHAnsi" w:hAnsiTheme="minorHAnsi" w:cs="Arial"/>
          <w:b w:val="0"/>
          <w:bCs w:val="0"/>
        </w:rPr>
        <w:t>Naučná stezka v </w:t>
      </w:r>
      <w:proofErr w:type="spellStart"/>
      <w:r w:rsidR="004F7C26">
        <w:rPr>
          <w:rStyle w:val="Siln"/>
          <w:rFonts w:asciiTheme="minorHAnsi" w:hAnsiTheme="minorHAnsi" w:cs="Arial"/>
          <w:b w:val="0"/>
          <w:bCs w:val="0"/>
        </w:rPr>
        <w:t>Třísově</w:t>
      </w:r>
      <w:proofErr w:type="spellEnd"/>
      <w:r w:rsidR="004F7C26">
        <w:rPr>
          <w:rStyle w:val="Siln"/>
          <w:rFonts w:asciiTheme="minorHAnsi" w:hAnsiTheme="minorHAnsi" w:cs="Arial"/>
          <w:b w:val="0"/>
          <w:bCs w:val="0"/>
        </w:rPr>
        <w:t xml:space="preserve"> vás seznámí se životem Keltů na </w:t>
      </w:r>
      <w:r w:rsidR="004F7C26" w:rsidRPr="004F7C26">
        <w:rPr>
          <w:rStyle w:val="Siln"/>
          <w:rFonts w:asciiTheme="minorHAnsi" w:hAnsiTheme="minorHAnsi" w:cs="Arial"/>
          <w:b w:val="0"/>
          <w:bCs w:val="0"/>
        </w:rPr>
        <w:t xml:space="preserve">území zdejšího nejjižněji položeného </w:t>
      </w:r>
      <w:r w:rsidR="004F7C26" w:rsidRPr="000752D3">
        <w:rPr>
          <w:rStyle w:val="Siln"/>
          <w:rFonts w:asciiTheme="minorHAnsi" w:hAnsiTheme="minorHAnsi" w:cs="Arial"/>
        </w:rPr>
        <w:t>keltského oppida</w:t>
      </w:r>
      <w:r w:rsidR="004F7C26" w:rsidRPr="004F7C26">
        <w:rPr>
          <w:rStyle w:val="Siln"/>
          <w:rFonts w:asciiTheme="minorHAnsi" w:hAnsiTheme="minorHAnsi" w:cs="Arial"/>
          <w:b w:val="0"/>
          <w:bCs w:val="0"/>
        </w:rPr>
        <w:t xml:space="preserve"> v Čechách a dovede vás až na zříceninu gotického hradu </w:t>
      </w:r>
      <w:r w:rsidR="004F7C26" w:rsidRPr="000752D3">
        <w:rPr>
          <w:rStyle w:val="Siln"/>
          <w:rFonts w:asciiTheme="minorHAnsi" w:hAnsiTheme="minorHAnsi" w:cs="Arial"/>
        </w:rPr>
        <w:t>Dívčí kámen</w:t>
      </w:r>
      <w:r w:rsidR="004F7C26" w:rsidRPr="004F7C26">
        <w:rPr>
          <w:rStyle w:val="Siln"/>
          <w:rFonts w:asciiTheme="minorHAnsi" w:hAnsiTheme="minorHAnsi" w:cs="Arial"/>
          <w:b w:val="0"/>
          <w:bCs w:val="0"/>
        </w:rPr>
        <w:t>.</w:t>
      </w:r>
    </w:p>
    <w:p w14:paraId="081B61C2" w14:textId="77777777" w:rsidR="00A81531" w:rsidRDefault="000A49DE" w:rsidP="003759BE">
      <w:pPr>
        <w:pStyle w:val="Normlnweb"/>
        <w:shd w:val="clear" w:color="auto" w:fill="FFFFFF"/>
        <w:spacing w:before="0" w:beforeAutospacing="0" w:after="168" w:afterAutospacing="0"/>
        <w:jc w:val="both"/>
        <w:textAlignment w:val="baseline"/>
        <w:rPr>
          <w:rStyle w:val="Siln"/>
          <w:rFonts w:asciiTheme="minorHAnsi" w:hAnsiTheme="minorHAnsi" w:cs="Arial"/>
          <w:b w:val="0"/>
          <w:bCs w:val="0"/>
        </w:rPr>
      </w:pPr>
      <w:r>
        <w:rPr>
          <w:rStyle w:val="Siln"/>
          <w:rFonts w:asciiTheme="minorHAnsi" w:hAnsiTheme="minorHAnsi" w:cs="Arial"/>
          <w:b w:val="0"/>
          <w:bCs w:val="0"/>
        </w:rPr>
        <w:t>Romantická zřícenina hradu Dívčí kámen, rozprostírající se na vysokém skalnatém ostrou nad soutokem Vltavy a Křemežského potoka, je největší středověká zřícenina u nás. Při pohledu na zbytky tohoto dříve impozantního hradu</w:t>
      </w:r>
      <w:r w:rsidR="00EE1ECE">
        <w:rPr>
          <w:rStyle w:val="Siln"/>
          <w:rFonts w:asciiTheme="minorHAnsi" w:hAnsiTheme="minorHAnsi" w:cs="Arial"/>
          <w:b w:val="0"/>
          <w:bCs w:val="0"/>
        </w:rPr>
        <w:t xml:space="preserve"> nabydete dojmu, že právě zde se snoubí historie a příroda v dokonalé harmonii.</w:t>
      </w:r>
      <w:r w:rsidR="00A02192">
        <w:rPr>
          <w:rStyle w:val="Siln"/>
          <w:rFonts w:asciiTheme="minorHAnsi" w:hAnsiTheme="minorHAnsi" w:cs="Arial"/>
          <w:b w:val="0"/>
          <w:bCs w:val="0"/>
        </w:rPr>
        <w:t xml:space="preserve"> Za poznáním můžete vyrazit také do </w:t>
      </w:r>
      <w:r w:rsidR="00A02192" w:rsidRPr="000752D3">
        <w:rPr>
          <w:rStyle w:val="Siln"/>
          <w:rFonts w:asciiTheme="minorHAnsi" w:hAnsiTheme="minorHAnsi" w:cs="Arial"/>
        </w:rPr>
        <w:t>Zlaté Koruny</w:t>
      </w:r>
      <w:r w:rsidR="00A02192">
        <w:rPr>
          <w:rStyle w:val="Siln"/>
          <w:rFonts w:asciiTheme="minorHAnsi" w:hAnsiTheme="minorHAnsi" w:cs="Arial"/>
          <w:b w:val="0"/>
          <w:bCs w:val="0"/>
        </w:rPr>
        <w:t xml:space="preserve">. Ve zdejším klášteře, </w:t>
      </w:r>
      <w:r w:rsidR="004F7C26">
        <w:rPr>
          <w:rStyle w:val="Siln"/>
          <w:rFonts w:asciiTheme="minorHAnsi" w:hAnsiTheme="minorHAnsi" w:cs="Arial"/>
          <w:b w:val="0"/>
          <w:bCs w:val="0"/>
        </w:rPr>
        <w:t xml:space="preserve">jež patří mezi nejcennější komplexy gotické architektury ve střední Evropě, se seznámíte s životem cisterciáckých mnichů před mnoha staletími. </w:t>
      </w:r>
    </w:p>
    <w:p w14:paraId="1D82122A" w14:textId="77777777" w:rsidR="003759BE" w:rsidRDefault="00677EEF" w:rsidP="00084799">
      <w:pPr>
        <w:pStyle w:val="Normlnweb"/>
        <w:shd w:val="clear" w:color="auto" w:fill="FFFFFF"/>
        <w:spacing w:after="168"/>
        <w:jc w:val="both"/>
        <w:textAlignment w:val="baseline"/>
        <w:rPr>
          <w:rStyle w:val="Siln"/>
          <w:rFonts w:asciiTheme="minorHAnsi" w:hAnsiTheme="minorHAnsi" w:cs="Arial"/>
          <w:b w:val="0"/>
          <w:bCs w:val="0"/>
        </w:rPr>
      </w:pPr>
      <w:r>
        <w:rPr>
          <w:rStyle w:val="Siln"/>
          <w:rFonts w:asciiTheme="minorHAnsi" w:hAnsiTheme="minorHAnsi" w:cs="Arial"/>
          <w:b w:val="0"/>
          <w:bCs w:val="0"/>
        </w:rPr>
        <w:t>Za poznáním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 xml:space="preserve"> </w:t>
      </w:r>
      <w:r>
        <w:rPr>
          <w:rStyle w:val="Siln"/>
          <w:rFonts w:asciiTheme="minorHAnsi" w:hAnsiTheme="minorHAnsi" w:cs="Arial"/>
          <w:b w:val="0"/>
          <w:bCs w:val="0"/>
        </w:rPr>
        <w:t xml:space="preserve">a zábavou 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>můžete</w:t>
      </w:r>
      <w:r w:rsidR="00B31BDF">
        <w:rPr>
          <w:rStyle w:val="Siln"/>
          <w:rFonts w:asciiTheme="minorHAnsi" w:hAnsiTheme="minorHAnsi" w:cs="Arial"/>
          <w:b w:val="0"/>
          <w:bCs w:val="0"/>
        </w:rPr>
        <w:t xml:space="preserve"> zamířit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 xml:space="preserve"> i jižně od Krumlova. Pokud </w:t>
      </w:r>
      <w:r w:rsidR="00015341">
        <w:rPr>
          <w:rStyle w:val="Siln"/>
          <w:rFonts w:asciiTheme="minorHAnsi" w:hAnsiTheme="minorHAnsi" w:cs="Arial"/>
          <w:b w:val="0"/>
          <w:bCs w:val="0"/>
        </w:rPr>
        <w:t>z Krumlova vyrazíte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 xml:space="preserve"> podél Vltavy proti jejímu proudu, </w:t>
      </w:r>
      <w:r w:rsidR="00015341">
        <w:rPr>
          <w:rStyle w:val="Siln"/>
          <w:rFonts w:asciiTheme="minorHAnsi" w:hAnsiTheme="minorHAnsi" w:cs="Arial"/>
          <w:b w:val="0"/>
          <w:bCs w:val="0"/>
        </w:rPr>
        <w:t>vydáte se po stopách Rožmberků. P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 xml:space="preserve">o přibližně dvaceti kilometrech </w:t>
      </w:r>
      <w:r w:rsidR="00015341">
        <w:rPr>
          <w:rStyle w:val="Siln"/>
          <w:rFonts w:asciiTheme="minorHAnsi" w:hAnsiTheme="minorHAnsi" w:cs="Arial"/>
          <w:b w:val="0"/>
          <w:bCs w:val="0"/>
        </w:rPr>
        <w:t>se vám odkryje pro vodáky dobře známá dominanta nad Vltavou a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 xml:space="preserve"> koléb</w:t>
      </w:r>
      <w:r w:rsidR="00015341">
        <w:rPr>
          <w:rStyle w:val="Siln"/>
          <w:rFonts w:asciiTheme="minorHAnsi" w:hAnsiTheme="minorHAnsi" w:cs="Arial"/>
          <w:b w:val="0"/>
          <w:bCs w:val="0"/>
        </w:rPr>
        <w:t>ka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 xml:space="preserve"> rodu Rožmberků, </w:t>
      </w:r>
      <w:r w:rsidR="00CB1F3B" w:rsidRPr="000752D3">
        <w:rPr>
          <w:rStyle w:val="Siln"/>
          <w:rFonts w:asciiTheme="minorHAnsi" w:hAnsiTheme="minorHAnsi" w:cs="Arial"/>
        </w:rPr>
        <w:t>hrad Rožmberk</w:t>
      </w:r>
      <w:r w:rsidR="00CB1F3B" w:rsidRPr="00CB1F3B">
        <w:rPr>
          <w:rStyle w:val="Siln"/>
          <w:rFonts w:asciiTheme="minorHAnsi" w:hAnsiTheme="minorHAnsi" w:cs="Arial"/>
          <w:b w:val="0"/>
          <w:bCs w:val="0"/>
        </w:rPr>
        <w:t>. Kromě prohlídky samotného hradu si zde nenechte ujít okouzlující výhledy z rekonstruované gotické věže Jakobínka.</w:t>
      </w:r>
      <w:r w:rsidR="00015341">
        <w:rPr>
          <w:rStyle w:val="Siln"/>
          <w:rFonts w:asciiTheme="minorHAnsi" w:hAnsiTheme="minorHAnsi" w:cs="Arial"/>
          <w:b w:val="0"/>
          <w:bCs w:val="0"/>
        </w:rPr>
        <w:t xml:space="preserve"> </w:t>
      </w:r>
      <w:r w:rsidR="00841516">
        <w:rPr>
          <w:rStyle w:val="Siln"/>
          <w:rFonts w:asciiTheme="minorHAnsi" w:hAnsiTheme="minorHAnsi" w:cs="Arial"/>
          <w:b w:val="0"/>
          <w:bCs w:val="0"/>
        </w:rPr>
        <w:t xml:space="preserve">Za Rožmberky se můžete vydat </w:t>
      </w:r>
      <w:r w:rsidR="00084799">
        <w:rPr>
          <w:rStyle w:val="Siln"/>
          <w:rFonts w:asciiTheme="minorHAnsi" w:hAnsiTheme="minorHAnsi" w:cs="Arial"/>
          <w:b w:val="0"/>
          <w:bCs w:val="0"/>
        </w:rPr>
        <w:t xml:space="preserve">také o pár kilometrů dál do cisterciáckého kláštera ve </w:t>
      </w:r>
      <w:r w:rsidR="00084799" w:rsidRPr="000752D3">
        <w:rPr>
          <w:rStyle w:val="Siln"/>
          <w:rFonts w:asciiTheme="minorHAnsi" w:hAnsiTheme="minorHAnsi" w:cs="Arial"/>
        </w:rPr>
        <w:t>Vyšším Brodě</w:t>
      </w:r>
      <w:r w:rsidR="00084799">
        <w:rPr>
          <w:rStyle w:val="Siln"/>
          <w:rFonts w:asciiTheme="minorHAnsi" w:hAnsiTheme="minorHAnsi" w:cs="Arial"/>
          <w:b w:val="0"/>
          <w:bCs w:val="0"/>
        </w:rPr>
        <w:t xml:space="preserve">, ve kterém se pod podlahou zdejšího kostela </w:t>
      </w:r>
      <w:r w:rsidR="00084799" w:rsidRPr="00084799">
        <w:rPr>
          <w:rStyle w:val="Siln"/>
          <w:rFonts w:asciiTheme="minorHAnsi" w:hAnsiTheme="minorHAnsi" w:cs="Arial"/>
          <w:b w:val="0"/>
          <w:bCs w:val="0"/>
        </w:rPr>
        <w:t xml:space="preserve">skrývá pověstmi opředená </w:t>
      </w:r>
      <w:r w:rsidR="00C14F95">
        <w:rPr>
          <w:rStyle w:val="Siln"/>
          <w:rFonts w:asciiTheme="minorHAnsi" w:hAnsiTheme="minorHAnsi" w:cs="Arial"/>
          <w:b w:val="0"/>
          <w:bCs w:val="0"/>
        </w:rPr>
        <w:t xml:space="preserve">rodová </w:t>
      </w:r>
      <w:r w:rsidR="00084799" w:rsidRPr="00084799">
        <w:rPr>
          <w:rStyle w:val="Siln"/>
          <w:rFonts w:asciiTheme="minorHAnsi" w:hAnsiTheme="minorHAnsi" w:cs="Arial"/>
          <w:b w:val="0"/>
          <w:bCs w:val="0"/>
        </w:rPr>
        <w:t xml:space="preserve">hrobka </w:t>
      </w:r>
      <w:r w:rsidR="00C14F95" w:rsidRPr="00C14F95">
        <w:rPr>
          <w:rStyle w:val="Siln"/>
          <w:rFonts w:asciiTheme="minorHAnsi" w:hAnsiTheme="minorHAnsi" w:cs="Arial"/>
          <w:b w:val="0"/>
          <w:bCs w:val="0"/>
        </w:rPr>
        <w:t>zakladatelů a ochránců vyšebrodského opatství</w:t>
      </w:r>
      <w:r w:rsidR="00084799">
        <w:rPr>
          <w:rStyle w:val="Siln"/>
          <w:rFonts w:asciiTheme="minorHAnsi" w:hAnsiTheme="minorHAnsi" w:cs="Arial"/>
          <w:b w:val="0"/>
          <w:bCs w:val="0"/>
        </w:rPr>
        <w:t>.</w:t>
      </w:r>
    </w:p>
    <w:p w14:paraId="21FFA210" w14:textId="77777777" w:rsidR="00A071DA" w:rsidRDefault="0047677F" w:rsidP="00B31BDF">
      <w:pPr>
        <w:pStyle w:val="Normlnweb"/>
        <w:shd w:val="clear" w:color="auto" w:fill="FFFFFF"/>
        <w:spacing w:after="168"/>
        <w:jc w:val="both"/>
        <w:textAlignment w:val="baseline"/>
        <w:rPr>
          <w:rStyle w:val="Siln"/>
          <w:rFonts w:asciiTheme="minorHAnsi" w:hAnsiTheme="minorHAnsi" w:cs="Arial"/>
          <w:b w:val="0"/>
          <w:bCs w:val="0"/>
        </w:rPr>
      </w:pPr>
      <w:r>
        <w:rPr>
          <w:rStyle w:val="Siln"/>
          <w:rFonts w:asciiTheme="minorHAnsi" w:hAnsiTheme="minorHAnsi" w:cs="Arial"/>
          <w:b w:val="0"/>
          <w:bCs w:val="0"/>
        </w:rPr>
        <w:lastRenderedPageBreak/>
        <w:t>Krajina okolo Českého Krumlova doslova vyzývá k aktivnímu vyžití</w:t>
      </w:r>
      <w:r w:rsidR="00AE22DD">
        <w:rPr>
          <w:rStyle w:val="Siln"/>
          <w:rFonts w:asciiTheme="minorHAnsi" w:hAnsiTheme="minorHAnsi" w:cs="Arial"/>
          <w:b w:val="0"/>
          <w:bCs w:val="0"/>
        </w:rPr>
        <w:t xml:space="preserve">. </w:t>
      </w:r>
      <w:r w:rsidR="000D2C43" w:rsidRPr="000D2C43">
        <w:rPr>
          <w:rStyle w:val="Siln"/>
          <w:rFonts w:asciiTheme="minorHAnsi" w:hAnsiTheme="minorHAnsi" w:cs="Arial"/>
          <w:b w:val="0"/>
          <w:bCs w:val="0"/>
        </w:rPr>
        <w:t xml:space="preserve">Při splouvání Vltavy </w:t>
      </w:r>
      <w:r w:rsidR="000D2C43">
        <w:rPr>
          <w:rStyle w:val="Siln"/>
          <w:rFonts w:asciiTheme="minorHAnsi" w:hAnsiTheme="minorHAnsi" w:cs="Arial"/>
          <w:b w:val="0"/>
          <w:bCs w:val="0"/>
        </w:rPr>
        <w:t xml:space="preserve">z Vyššího Brodu do Českého Krumlova </w:t>
      </w:r>
      <w:r w:rsidR="000D2C43" w:rsidRPr="000D2C43">
        <w:rPr>
          <w:rStyle w:val="Siln"/>
          <w:rFonts w:asciiTheme="minorHAnsi" w:hAnsiTheme="minorHAnsi" w:cs="Arial"/>
          <w:b w:val="0"/>
          <w:bCs w:val="0"/>
        </w:rPr>
        <w:t xml:space="preserve">se Vám naskytne bezpočet jedinečných pohledů na okolní pamětihodnosti a zároveň si </w:t>
      </w:r>
      <w:r w:rsidR="000D2C43">
        <w:rPr>
          <w:rStyle w:val="Siln"/>
          <w:rFonts w:asciiTheme="minorHAnsi" w:hAnsiTheme="minorHAnsi" w:cs="Arial"/>
          <w:b w:val="0"/>
          <w:bCs w:val="0"/>
        </w:rPr>
        <w:t>vychutnáte</w:t>
      </w:r>
      <w:r w:rsidR="000D2C43" w:rsidRPr="000D2C43">
        <w:rPr>
          <w:rStyle w:val="Siln"/>
          <w:rFonts w:asciiTheme="minorHAnsi" w:hAnsiTheme="minorHAnsi" w:cs="Arial"/>
          <w:b w:val="0"/>
          <w:bCs w:val="0"/>
        </w:rPr>
        <w:t xml:space="preserve"> krásy </w:t>
      </w:r>
      <w:r w:rsidR="000D2C43">
        <w:rPr>
          <w:rStyle w:val="Siln"/>
          <w:rFonts w:asciiTheme="minorHAnsi" w:hAnsiTheme="minorHAnsi" w:cs="Arial"/>
          <w:b w:val="0"/>
          <w:bCs w:val="0"/>
        </w:rPr>
        <w:t>zdejší</w:t>
      </w:r>
      <w:r w:rsidR="000D2C43" w:rsidRPr="000D2C43">
        <w:rPr>
          <w:rStyle w:val="Siln"/>
          <w:rFonts w:asciiTheme="minorHAnsi" w:hAnsiTheme="minorHAnsi" w:cs="Arial"/>
          <w:b w:val="0"/>
          <w:bCs w:val="0"/>
        </w:rPr>
        <w:t xml:space="preserve"> přírody. </w:t>
      </w:r>
      <w:r w:rsidR="00AE22DD">
        <w:rPr>
          <w:rStyle w:val="Siln"/>
          <w:rFonts w:asciiTheme="minorHAnsi" w:hAnsiTheme="minorHAnsi" w:cs="Arial"/>
          <w:b w:val="0"/>
          <w:bCs w:val="0"/>
        </w:rPr>
        <w:t>Přímo</w:t>
      </w:r>
      <w:r w:rsidR="00A071DA" w:rsidRPr="00A071DA">
        <w:rPr>
          <w:rStyle w:val="Siln"/>
          <w:rFonts w:asciiTheme="minorHAnsi" w:hAnsiTheme="minorHAnsi" w:cs="Arial"/>
          <w:b w:val="0"/>
          <w:bCs w:val="0"/>
        </w:rPr>
        <w:t xml:space="preserve"> z centra Krumlova se </w:t>
      </w:r>
      <w:r w:rsidR="000D2C43">
        <w:rPr>
          <w:rStyle w:val="Siln"/>
          <w:rFonts w:asciiTheme="minorHAnsi" w:hAnsiTheme="minorHAnsi" w:cs="Arial"/>
          <w:b w:val="0"/>
          <w:bCs w:val="0"/>
        </w:rPr>
        <w:t xml:space="preserve">na kole </w:t>
      </w:r>
      <w:r w:rsidR="00A071DA" w:rsidRPr="00A071DA">
        <w:rPr>
          <w:rStyle w:val="Siln"/>
          <w:rFonts w:asciiTheme="minorHAnsi" w:hAnsiTheme="minorHAnsi" w:cs="Arial"/>
          <w:b w:val="0"/>
          <w:bCs w:val="0"/>
        </w:rPr>
        <w:t xml:space="preserve">po nově vybudované cyklostezce můžete vypravit směrem k vojenskému prostoru </w:t>
      </w:r>
      <w:r w:rsidR="00A071DA" w:rsidRPr="000752D3">
        <w:rPr>
          <w:rStyle w:val="Siln"/>
          <w:rFonts w:asciiTheme="minorHAnsi" w:hAnsiTheme="minorHAnsi" w:cs="Arial"/>
        </w:rPr>
        <w:t>Boletice</w:t>
      </w:r>
      <w:r w:rsidR="00A071DA" w:rsidRPr="00A071DA">
        <w:rPr>
          <w:rStyle w:val="Siln"/>
          <w:rFonts w:asciiTheme="minorHAnsi" w:hAnsiTheme="minorHAnsi" w:cs="Arial"/>
          <w:b w:val="0"/>
          <w:bCs w:val="0"/>
        </w:rPr>
        <w:t>. Jde o poměrně rozsáhlou oblast se zachovalou přírodou a kostelem sv. Mikuláše. Tato původně románská stavba z 2. poloviny 12. století s pozdně gotickou úpravou z konce 15. století je považována za nejstarší sakrální památku jižních Čech.</w:t>
      </w:r>
      <w:r>
        <w:rPr>
          <w:rStyle w:val="Siln"/>
          <w:rFonts w:asciiTheme="minorHAnsi" w:hAnsiTheme="minorHAnsi" w:cs="Arial"/>
          <w:b w:val="0"/>
          <w:bCs w:val="0"/>
        </w:rPr>
        <w:t xml:space="preserve"> </w:t>
      </w:r>
      <w:r w:rsidRPr="0047677F">
        <w:rPr>
          <w:rStyle w:val="Siln"/>
          <w:rFonts w:asciiTheme="minorHAnsi" w:hAnsiTheme="minorHAnsi" w:cs="Arial"/>
          <w:b w:val="0"/>
          <w:bCs w:val="0"/>
        </w:rPr>
        <w:t xml:space="preserve">Blízkost a snadná dosažitelnost Lipenského jezera </w:t>
      </w:r>
      <w:r w:rsidR="000D2C43">
        <w:rPr>
          <w:rStyle w:val="Siln"/>
          <w:rFonts w:asciiTheme="minorHAnsi" w:hAnsiTheme="minorHAnsi" w:cs="Arial"/>
          <w:b w:val="0"/>
          <w:bCs w:val="0"/>
        </w:rPr>
        <w:t>zase</w:t>
      </w:r>
      <w:r w:rsidRPr="0047677F">
        <w:rPr>
          <w:rStyle w:val="Siln"/>
          <w:rFonts w:asciiTheme="minorHAnsi" w:hAnsiTheme="minorHAnsi" w:cs="Arial"/>
          <w:b w:val="0"/>
          <w:bCs w:val="0"/>
        </w:rPr>
        <w:t xml:space="preserve"> činí z Českého Krumlova vhodný výchozí bod pro výlety spojené s provozováním nejrůznějších vodních </w:t>
      </w:r>
      <w:r w:rsidR="00B31BDF">
        <w:rPr>
          <w:rStyle w:val="Siln"/>
          <w:rFonts w:asciiTheme="minorHAnsi" w:hAnsiTheme="minorHAnsi" w:cs="Arial"/>
          <w:b w:val="0"/>
          <w:bCs w:val="0"/>
        </w:rPr>
        <w:t xml:space="preserve">i jiných pohybových </w:t>
      </w:r>
      <w:r w:rsidRPr="0047677F">
        <w:rPr>
          <w:rStyle w:val="Siln"/>
          <w:rFonts w:asciiTheme="minorHAnsi" w:hAnsiTheme="minorHAnsi" w:cs="Arial"/>
          <w:b w:val="0"/>
          <w:bCs w:val="0"/>
        </w:rPr>
        <w:t>aktivit</w:t>
      </w:r>
      <w:r w:rsidR="00B31BDF">
        <w:rPr>
          <w:rStyle w:val="Siln"/>
          <w:rFonts w:asciiTheme="minorHAnsi" w:hAnsiTheme="minorHAnsi" w:cs="Arial"/>
          <w:b w:val="0"/>
          <w:bCs w:val="0"/>
        </w:rPr>
        <w:t xml:space="preserve">. </w:t>
      </w:r>
    </w:p>
    <w:sectPr w:rsidR="00A071DA" w:rsidSect="004F7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56D0" w14:textId="77777777" w:rsidR="004F737B" w:rsidRDefault="004F737B" w:rsidP="004F737B">
      <w:pPr>
        <w:spacing w:after="0" w:line="240" w:lineRule="auto"/>
      </w:pPr>
      <w:r>
        <w:separator/>
      </w:r>
    </w:p>
  </w:endnote>
  <w:endnote w:type="continuationSeparator" w:id="0">
    <w:p w14:paraId="2388422E" w14:textId="77777777" w:rsidR="004F737B" w:rsidRDefault="004F737B" w:rsidP="004F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4941" w14:textId="77777777" w:rsidR="00203B13" w:rsidRDefault="00203B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304721"/>
      <w:docPartObj>
        <w:docPartGallery w:val="Page Numbers (Bottom of Page)"/>
        <w:docPartUnique/>
      </w:docPartObj>
    </w:sdtPr>
    <w:sdtEndPr>
      <w:rPr>
        <w:color w:val="BF8F00" w:themeColor="accent4" w:themeShade="BF"/>
        <w:sz w:val="20"/>
        <w:szCs w:val="20"/>
      </w:rPr>
    </w:sdtEndPr>
    <w:sdtContent>
      <w:p w14:paraId="4CE88277" w14:textId="0D8034A7" w:rsidR="00203B13" w:rsidRPr="00A351E8" w:rsidRDefault="00203B13" w:rsidP="00A351E8">
        <w:pPr>
          <w:pStyle w:val="Zpat"/>
          <w:jc w:val="center"/>
          <w:rPr>
            <w:color w:val="BF8F00" w:themeColor="accent4" w:themeShade="BF"/>
            <w:sz w:val="20"/>
            <w:szCs w:val="20"/>
          </w:rPr>
        </w:pPr>
        <w:r w:rsidRPr="00A351E8">
          <w:rPr>
            <w:color w:val="BF8F00" w:themeColor="accent4" w:themeShade="BF"/>
            <w:sz w:val="20"/>
            <w:szCs w:val="20"/>
          </w:rPr>
          <w:fldChar w:fldCharType="begin"/>
        </w:r>
        <w:r w:rsidRPr="00A351E8">
          <w:rPr>
            <w:color w:val="BF8F00" w:themeColor="accent4" w:themeShade="BF"/>
            <w:sz w:val="20"/>
            <w:szCs w:val="20"/>
          </w:rPr>
          <w:instrText>PAGE   \* MERGEFORMAT</w:instrText>
        </w:r>
        <w:r w:rsidRPr="00A351E8">
          <w:rPr>
            <w:color w:val="BF8F00" w:themeColor="accent4" w:themeShade="BF"/>
            <w:sz w:val="20"/>
            <w:szCs w:val="20"/>
          </w:rPr>
          <w:fldChar w:fldCharType="separate"/>
        </w:r>
        <w:r w:rsidRPr="00A351E8">
          <w:rPr>
            <w:color w:val="BF8F00" w:themeColor="accent4" w:themeShade="BF"/>
            <w:sz w:val="20"/>
            <w:szCs w:val="20"/>
          </w:rPr>
          <w:t>2</w:t>
        </w:r>
        <w:r w:rsidRPr="00A351E8">
          <w:rPr>
            <w:color w:val="BF8F00" w:themeColor="accent4" w:themeShade="BF"/>
            <w:sz w:val="20"/>
            <w:szCs w:val="20"/>
          </w:rPr>
          <w:fldChar w:fldCharType="end"/>
        </w:r>
      </w:p>
    </w:sdtContent>
  </w:sdt>
  <w:p w14:paraId="1B99C7B5" w14:textId="77777777" w:rsidR="00203B13" w:rsidRDefault="00203B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BB4E" w14:textId="77777777" w:rsidR="00203B13" w:rsidRDefault="0020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4A29" w14:textId="77777777" w:rsidR="004F737B" w:rsidRDefault="004F737B" w:rsidP="004F737B">
      <w:pPr>
        <w:spacing w:after="0" w:line="240" w:lineRule="auto"/>
      </w:pPr>
      <w:r>
        <w:separator/>
      </w:r>
    </w:p>
  </w:footnote>
  <w:footnote w:type="continuationSeparator" w:id="0">
    <w:p w14:paraId="53A2597C" w14:textId="77777777" w:rsidR="004F737B" w:rsidRDefault="004F737B" w:rsidP="004F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8B68" w14:textId="77777777" w:rsidR="00203B13" w:rsidRDefault="00203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62C7" w14:textId="6C5DE14F" w:rsidR="004F737B" w:rsidRDefault="004F737B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37FD195E" wp14:editId="4D48B508">
          <wp:simplePos x="0" y="0"/>
          <wp:positionH relativeFrom="column">
            <wp:posOffset>889635</wp:posOffset>
          </wp:positionH>
          <wp:positionV relativeFrom="paragraph">
            <wp:posOffset>-449580</wp:posOffset>
          </wp:positionV>
          <wp:extent cx="5759450" cy="15500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5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85DB" w14:textId="77777777" w:rsidR="00203B13" w:rsidRDefault="00203B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A9"/>
    <w:rsid w:val="00015341"/>
    <w:rsid w:val="000209A9"/>
    <w:rsid w:val="000352A0"/>
    <w:rsid w:val="000752D3"/>
    <w:rsid w:val="000808BA"/>
    <w:rsid w:val="00084799"/>
    <w:rsid w:val="000A49DE"/>
    <w:rsid w:val="000D2C43"/>
    <w:rsid w:val="000F2FCF"/>
    <w:rsid w:val="00102383"/>
    <w:rsid w:val="001319C7"/>
    <w:rsid w:val="00193872"/>
    <w:rsid w:val="001A4E91"/>
    <w:rsid w:val="001A6154"/>
    <w:rsid w:val="001B3A13"/>
    <w:rsid w:val="001C510B"/>
    <w:rsid w:val="001D0EC0"/>
    <w:rsid w:val="001D338D"/>
    <w:rsid w:val="001E2CD5"/>
    <w:rsid w:val="001F4996"/>
    <w:rsid w:val="00203B13"/>
    <w:rsid w:val="0021104B"/>
    <w:rsid w:val="00221B2C"/>
    <w:rsid w:val="0024227A"/>
    <w:rsid w:val="002558F1"/>
    <w:rsid w:val="00273EDC"/>
    <w:rsid w:val="002939F8"/>
    <w:rsid w:val="002A7646"/>
    <w:rsid w:val="002B3DF9"/>
    <w:rsid w:val="002E0645"/>
    <w:rsid w:val="002E529F"/>
    <w:rsid w:val="00316A9A"/>
    <w:rsid w:val="00340473"/>
    <w:rsid w:val="00344731"/>
    <w:rsid w:val="003759BE"/>
    <w:rsid w:val="003E019F"/>
    <w:rsid w:val="0042496B"/>
    <w:rsid w:val="0047677F"/>
    <w:rsid w:val="00493565"/>
    <w:rsid w:val="004A5AE2"/>
    <w:rsid w:val="004F112E"/>
    <w:rsid w:val="004F737B"/>
    <w:rsid w:val="004F7C26"/>
    <w:rsid w:val="00511C9B"/>
    <w:rsid w:val="00511E9B"/>
    <w:rsid w:val="0052035A"/>
    <w:rsid w:val="0054166A"/>
    <w:rsid w:val="00595F3E"/>
    <w:rsid w:val="005D368B"/>
    <w:rsid w:val="005E2CF8"/>
    <w:rsid w:val="005E3219"/>
    <w:rsid w:val="005F0A8C"/>
    <w:rsid w:val="005F4643"/>
    <w:rsid w:val="005F4E58"/>
    <w:rsid w:val="00603715"/>
    <w:rsid w:val="00621F38"/>
    <w:rsid w:val="00644C87"/>
    <w:rsid w:val="00677EEF"/>
    <w:rsid w:val="0070236C"/>
    <w:rsid w:val="007203E5"/>
    <w:rsid w:val="00731E46"/>
    <w:rsid w:val="00744FBC"/>
    <w:rsid w:val="00767419"/>
    <w:rsid w:val="00777A4C"/>
    <w:rsid w:val="007842BD"/>
    <w:rsid w:val="00841516"/>
    <w:rsid w:val="00843DE2"/>
    <w:rsid w:val="00874D9D"/>
    <w:rsid w:val="00883A86"/>
    <w:rsid w:val="008C1B24"/>
    <w:rsid w:val="008E7FE6"/>
    <w:rsid w:val="0090046E"/>
    <w:rsid w:val="00903563"/>
    <w:rsid w:val="009104AF"/>
    <w:rsid w:val="00923965"/>
    <w:rsid w:val="00960DC4"/>
    <w:rsid w:val="00994F05"/>
    <w:rsid w:val="009B6347"/>
    <w:rsid w:val="009F566E"/>
    <w:rsid w:val="00A02192"/>
    <w:rsid w:val="00A071DA"/>
    <w:rsid w:val="00A351E8"/>
    <w:rsid w:val="00A37759"/>
    <w:rsid w:val="00A55B7A"/>
    <w:rsid w:val="00A81531"/>
    <w:rsid w:val="00A945EB"/>
    <w:rsid w:val="00AA6845"/>
    <w:rsid w:val="00AE22DD"/>
    <w:rsid w:val="00B027ED"/>
    <w:rsid w:val="00B307D2"/>
    <w:rsid w:val="00B31BDF"/>
    <w:rsid w:val="00B77CF9"/>
    <w:rsid w:val="00B82897"/>
    <w:rsid w:val="00C14F95"/>
    <w:rsid w:val="00C53390"/>
    <w:rsid w:val="00C80146"/>
    <w:rsid w:val="00C820C2"/>
    <w:rsid w:val="00CA758F"/>
    <w:rsid w:val="00CB1F3B"/>
    <w:rsid w:val="00CB3FE9"/>
    <w:rsid w:val="00CC4648"/>
    <w:rsid w:val="00CC6D13"/>
    <w:rsid w:val="00CD09F8"/>
    <w:rsid w:val="00CD181C"/>
    <w:rsid w:val="00CE6C72"/>
    <w:rsid w:val="00D12E37"/>
    <w:rsid w:val="00D20A23"/>
    <w:rsid w:val="00D812FD"/>
    <w:rsid w:val="00D91B6F"/>
    <w:rsid w:val="00DA43ED"/>
    <w:rsid w:val="00DC6341"/>
    <w:rsid w:val="00DE0438"/>
    <w:rsid w:val="00E432D1"/>
    <w:rsid w:val="00E948B7"/>
    <w:rsid w:val="00EC13C6"/>
    <w:rsid w:val="00EE1ECE"/>
    <w:rsid w:val="00F063F6"/>
    <w:rsid w:val="00F066B8"/>
    <w:rsid w:val="00F13851"/>
    <w:rsid w:val="00F44CC4"/>
    <w:rsid w:val="00F64817"/>
    <w:rsid w:val="00F73300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F2C37"/>
  <w15:chartTrackingRefBased/>
  <w15:docId w15:val="{03CDDE38-464A-4FB9-9382-AC83A38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A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20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20C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37B"/>
  </w:style>
  <w:style w:type="paragraph" w:styleId="Zpat">
    <w:name w:val="footer"/>
    <w:basedOn w:val="Normln"/>
    <w:link w:val="ZpatChar"/>
    <w:uiPriority w:val="99"/>
    <w:unhideWhenUsed/>
    <w:rsid w:val="004F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 xsi:nil="true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68890-5D76-4C38-833C-5D0BCE348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31C71-2CF2-4B50-BA59-82E54BB965C5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customXml/itemProps3.xml><?xml version="1.0" encoding="utf-8"?>
<ds:datastoreItem xmlns:ds="http://schemas.openxmlformats.org/officeDocument/2006/customXml" ds:itemID="{919D6E44-C1C9-4CF3-8266-5A62F9D9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Ludmila Claussová | DMO Český Krumlov Region</cp:lastModifiedBy>
  <cp:revision>8</cp:revision>
  <dcterms:created xsi:type="dcterms:W3CDTF">2021-11-24T19:46:00Z</dcterms:created>
  <dcterms:modified xsi:type="dcterms:W3CDTF">2022-07-26T12:08:00Z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0x0101006299F60CEA8D84439E0FFDDDDF6F1536</vt:lpwstr>
  </property>
  <property fmtid="{D5CDD505-2E9C-101B-9397-08002B2CF9AE}" pid="3" name="MediaServiceImageTags">
    <vt:lpwstr/>
  </property>
</Properties>
</file>