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48E8" w14:textId="77777777" w:rsidR="00093490" w:rsidRPr="00093490" w:rsidRDefault="00093490" w:rsidP="00093490">
      <w:pPr>
        <w:rPr>
          <w:b/>
          <w:sz w:val="44"/>
          <w:szCs w:val="44"/>
        </w:rPr>
      </w:pPr>
      <w:proofErr w:type="spellStart"/>
      <w:r w:rsidRPr="00093490">
        <w:rPr>
          <w:b/>
          <w:sz w:val="44"/>
          <w:szCs w:val="44"/>
        </w:rPr>
        <w:t>Willkommen</w:t>
      </w:r>
      <w:proofErr w:type="spellEnd"/>
      <w:r w:rsidRPr="00093490">
        <w:rPr>
          <w:b/>
          <w:sz w:val="44"/>
          <w:szCs w:val="44"/>
        </w:rPr>
        <w:t xml:space="preserve"> in der Region Český Krumlov</w:t>
      </w:r>
    </w:p>
    <w:p w14:paraId="6F651E24" w14:textId="1BED7F7E" w:rsidR="000A0B96" w:rsidRPr="00CA2E51" w:rsidRDefault="000A0B96" w:rsidP="00FF726D">
      <w:pPr>
        <w:spacing w:after="240"/>
        <w:rPr>
          <w:sz w:val="28"/>
          <w:szCs w:val="28"/>
          <w:lang w:val="de-DE"/>
        </w:rPr>
      </w:pPr>
      <w:r w:rsidRPr="00CA2E51">
        <w:rPr>
          <w:sz w:val="28"/>
          <w:szCs w:val="28"/>
          <w:lang w:val="de-DE"/>
        </w:rPr>
        <w:t xml:space="preserve">Ganz gleich, aus welcher Himmelsrichtung Sie nach </w:t>
      </w:r>
      <w:r w:rsidR="00FF726D">
        <w:rPr>
          <w:sz w:val="28"/>
          <w:szCs w:val="28"/>
          <w:lang w:val="de-DE"/>
        </w:rPr>
        <w:t xml:space="preserve">Český </w:t>
      </w:r>
      <w:r w:rsidRPr="00CA2E51">
        <w:rPr>
          <w:sz w:val="28"/>
          <w:szCs w:val="28"/>
          <w:lang w:val="de-DE"/>
        </w:rPr>
        <w:t xml:space="preserve">Krumlov </w:t>
      </w:r>
      <w:r w:rsidR="00FF726D">
        <w:rPr>
          <w:sz w:val="28"/>
          <w:szCs w:val="28"/>
          <w:lang w:val="de-DE"/>
        </w:rPr>
        <w:t xml:space="preserve">(Böhmisch Krumau) </w:t>
      </w:r>
      <w:r w:rsidRPr="00CA2E51">
        <w:rPr>
          <w:sz w:val="28"/>
          <w:szCs w:val="28"/>
          <w:lang w:val="de-DE"/>
        </w:rPr>
        <w:t>kommen - immer werden Sie von der malerischen Landschaft und der Schönheit der gesamten Region verzaubert sein. Während Sie in Český Krumlov in die Geschichte und die reiche Atmosphäre der Stadt eintauchen können, bietet die Umgebung unzählige Möglichkeiten für Ausflüge, zum Wandern, Radfahren, Wassersport, Golfen oder Angeln.</w:t>
      </w:r>
    </w:p>
    <w:p w14:paraId="15C52BC0" w14:textId="57295600" w:rsidR="000241E6" w:rsidRPr="00CA2E51" w:rsidRDefault="000241E6" w:rsidP="000241E6">
      <w:pPr>
        <w:rPr>
          <w:sz w:val="24"/>
          <w:szCs w:val="24"/>
          <w:lang w:val="de-DE"/>
        </w:rPr>
      </w:pPr>
      <w:r w:rsidRPr="00CA2E51">
        <w:rPr>
          <w:sz w:val="24"/>
          <w:szCs w:val="24"/>
          <w:lang w:val="de-DE"/>
        </w:rPr>
        <w:t xml:space="preserve">In der Region Český Krumlov können Sie das </w:t>
      </w:r>
      <w:r w:rsidRPr="001523D3">
        <w:rPr>
          <w:b/>
          <w:bCs/>
          <w:sz w:val="24"/>
          <w:szCs w:val="24"/>
          <w:lang w:val="de-DE"/>
        </w:rPr>
        <w:t xml:space="preserve">Kulturangebot und den Komfort einer Stadt </w:t>
      </w:r>
      <w:r w:rsidRPr="001523D3">
        <w:rPr>
          <w:sz w:val="24"/>
          <w:szCs w:val="24"/>
          <w:lang w:val="de-DE"/>
        </w:rPr>
        <w:t>ideal mit</w:t>
      </w:r>
      <w:r w:rsidRPr="001523D3">
        <w:rPr>
          <w:b/>
          <w:bCs/>
          <w:sz w:val="24"/>
          <w:szCs w:val="24"/>
          <w:lang w:val="de-DE"/>
        </w:rPr>
        <w:t xml:space="preserve"> Outdooraktivitäten in der Natur </w:t>
      </w:r>
      <w:r w:rsidRPr="001523D3">
        <w:rPr>
          <w:sz w:val="24"/>
          <w:szCs w:val="24"/>
          <w:lang w:val="de-DE"/>
        </w:rPr>
        <w:t>und Entdeckungstouren</w:t>
      </w:r>
      <w:r w:rsidRPr="00CA2E51">
        <w:rPr>
          <w:sz w:val="24"/>
          <w:szCs w:val="24"/>
          <w:lang w:val="de-DE"/>
        </w:rPr>
        <w:t xml:space="preserve"> zu den Schönheiten der Umgebung verbinden – egal ob sie lieber zu Fuß unterwegs sind oder mit Fahrrad, Roller, Auto oder Boot. Die herrliche Architektur der historischen Stadt und die stille Schönheit der umliegenden Landschaft mit ihren Hügeln und Wäldern, ihren Klöstern, Teichen und Schlössern werden Sie in ihren Bann ziehen. Im Umland von Český Krumlov verstecken sich zahllose Sehenswürdigkeiten </w:t>
      </w:r>
      <w:r w:rsidR="00C817CE">
        <w:rPr>
          <w:sz w:val="24"/>
          <w:szCs w:val="24"/>
          <w:lang w:val="de-DE"/>
        </w:rPr>
        <w:t>–</w:t>
      </w:r>
      <w:r w:rsidRPr="00CA2E51">
        <w:rPr>
          <w:sz w:val="24"/>
          <w:szCs w:val="24"/>
          <w:lang w:val="de-DE"/>
        </w:rPr>
        <w:t xml:space="preserve"> architektonische Schmuckstücke, Kunst- und Naturschätze, Überreste keltischer Siedlungen, Ruinen, Burgen, Schlösser, Klöster, Kirchen... </w:t>
      </w:r>
    </w:p>
    <w:p w14:paraId="482C124E" w14:textId="77777777" w:rsidR="000241E6" w:rsidRPr="00CA2E51" w:rsidRDefault="000241E6" w:rsidP="000241E6">
      <w:pPr>
        <w:rPr>
          <w:sz w:val="24"/>
          <w:szCs w:val="24"/>
          <w:lang w:val="de-DE"/>
        </w:rPr>
      </w:pPr>
      <w:r w:rsidRPr="00CA2E51">
        <w:rPr>
          <w:sz w:val="24"/>
          <w:szCs w:val="24"/>
          <w:lang w:val="de-DE"/>
        </w:rPr>
        <w:t>Streifzüge durch das Umland von Český Krumlov werden Ihnen viele unvergessliche Eindrücke bescheren, ganz gleich, ob Sie kulturelle Erlebnisse oder aktive Erholung suchen. Es bleibt dabei nur Ihnen überlassen, in welche Himmelsrichtung es gehen soll.</w:t>
      </w:r>
    </w:p>
    <w:p w14:paraId="5DC724F5" w14:textId="1C3C7CE6" w:rsidR="000241E6" w:rsidRPr="00CA2E51" w:rsidRDefault="000241E6" w:rsidP="000241E6">
      <w:pPr>
        <w:rPr>
          <w:sz w:val="24"/>
          <w:szCs w:val="24"/>
          <w:lang w:val="de-DE"/>
        </w:rPr>
      </w:pPr>
      <w:r w:rsidRPr="00CA2E51">
        <w:rPr>
          <w:sz w:val="24"/>
          <w:szCs w:val="24"/>
          <w:lang w:val="de-DE"/>
        </w:rPr>
        <w:t xml:space="preserve">Wenn Sie sich von der reichen Geschichte </w:t>
      </w:r>
      <w:proofErr w:type="spellStart"/>
      <w:r w:rsidRPr="00CA2E51">
        <w:rPr>
          <w:sz w:val="24"/>
          <w:szCs w:val="24"/>
          <w:lang w:val="de-DE"/>
        </w:rPr>
        <w:t>Krumlovs</w:t>
      </w:r>
      <w:proofErr w:type="spellEnd"/>
      <w:r w:rsidRPr="00CA2E51">
        <w:rPr>
          <w:sz w:val="24"/>
          <w:szCs w:val="24"/>
          <w:lang w:val="de-DE"/>
        </w:rPr>
        <w:t xml:space="preserve"> ein wenig  erholen möchten, können Sie den höchsten Gipfel des </w:t>
      </w:r>
      <w:proofErr w:type="spellStart"/>
      <w:r w:rsidRPr="00CA2E51">
        <w:rPr>
          <w:sz w:val="24"/>
          <w:szCs w:val="24"/>
          <w:lang w:val="de-DE"/>
        </w:rPr>
        <w:t>Blansker</w:t>
      </w:r>
      <w:proofErr w:type="spellEnd"/>
      <w:r w:rsidRPr="00CA2E51">
        <w:rPr>
          <w:sz w:val="24"/>
          <w:szCs w:val="24"/>
          <w:lang w:val="de-DE"/>
        </w:rPr>
        <w:t xml:space="preserve"> Waldes, den </w:t>
      </w:r>
      <w:r w:rsidRPr="00C817CE">
        <w:rPr>
          <w:b/>
          <w:bCs/>
          <w:sz w:val="24"/>
          <w:szCs w:val="24"/>
          <w:lang w:val="de-DE"/>
        </w:rPr>
        <w:t xml:space="preserve">Berg </w:t>
      </w:r>
      <w:proofErr w:type="spellStart"/>
      <w:r w:rsidRPr="00C817CE">
        <w:rPr>
          <w:b/>
          <w:bCs/>
          <w:sz w:val="24"/>
          <w:szCs w:val="24"/>
          <w:lang w:val="de-DE"/>
        </w:rPr>
        <w:t>Klet</w:t>
      </w:r>
      <w:proofErr w:type="spellEnd"/>
      <w:r w:rsidRPr="00C817CE">
        <w:rPr>
          <w:b/>
          <w:bCs/>
          <w:sz w:val="24"/>
          <w:szCs w:val="24"/>
          <w:lang w:val="de-DE"/>
        </w:rPr>
        <w:t>'</w:t>
      </w:r>
      <w:r w:rsidRPr="00CA2E51">
        <w:rPr>
          <w:sz w:val="24"/>
          <w:szCs w:val="24"/>
          <w:lang w:val="de-DE"/>
        </w:rPr>
        <w:t xml:space="preserve"> (1083 m), zu Ihrem Ziel machen. Er liegt buchstäblich vor den Toren der Stadt und kann zu Fuß, mit dem Fahrrad oder von </w:t>
      </w:r>
      <w:proofErr w:type="spellStart"/>
      <w:r w:rsidRPr="00CA2E51">
        <w:rPr>
          <w:sz w:val="24"/>
          <w:szCs w:val="24"/>
          <w:lang w:val="de-DE"/>
        </w:rPr>
        <w:t>Krásetín</w:t>
      </w:r>
      <w:proofErr w:type="spellEnd"/>
      <w:r w:rsidRPr="00CA2E51">
        <w:rPr>
          <w:sz w:val="24"/>
          <w:szCs w:val="24"/>
          <w:lang w:val="de-DE"/>
        </w:rPr>
        <w:t xml:space="preserve"> aus auch mit dem Sessellift erreicht werden. Vom 1825 errichteten Aussichtsturm - übrigens der älteste steinerne Aussichtsturm Böhmens </w:t>
      </w:r>
      <w:r w:rsidR="00C817CE">
        <w:rPr>
          <w:sz w:val="24"/>
          <w:szCs w:val="24"/>
          <w:lang w:val="de-DE"/>
        </w:rPr>
        <w:t>–</w:t>
      </w:r>
      <w:r w:rsidRPr="00CA2E51">
        <w:rPr>
          <w:sz w:val="24"/>
          <w:szCs w:val="24"/>
          <w:lang w:val="de-DE"/>
        </w:rPr>
        <w:t xml:space="preserve"> hat man bei guter Sicht einen herrlichen Blick auf das Alpenpanorama. Der </w:t>
      </w:r>
      <w:r w:rsidRPr="002078EA">
        <w:rPr>
          <w:b/>
          <w:bCs/>
          <w:sz w:val="24"/>
          <w:szCs w:val="24"/>
          <w:lang w:val="de-DE"/>
        </w:rPr>
        <w:t xml:space="preserve">Lehrpfad in </w:t>
      </w:r>
      <w:proofErr w:type="spellStart"/>
      <w:r w:rsidRPr="002078EA">
        <w:rPr>
          <w:b/>
          <w:bCs/>
          <w:sz w:val="24"/>
          <w:szCs w:val="24"/>
          <w:lang w:val="de-DE"/>
        </w:rPr>
        <w:t>Třísov</w:t>
      </w:r>
      <w:proofErr w:type="spellEnd"/>
      <w:r w:rsidRPr="00CA2E51">
        <w:rPr>
          <w:sz w:val="24"/>
          <w:szCs w:val="24"/>
          <w:lang w:val="de-DE"/>
        </w:rPr>
        <w:t xml:space="preserve"> macht Sie mit dem Leben der Kelten auf dem Gebiet der südlichsten keltischen Siedlung in Böhmen bekannt und führt Sie zu den Ruinen der gotischen Burg </w:t>
      </w:r>
      <w:proofErr w:type="spellStart"/>
      <w:r w:rsidRPr="00CA2E51">
        <w:rPr>
          <w:sz w:val="24"/>
          <w:szCs w:val="24"/>
          <w:lang w:val="de-DE"/>
        </w:rPr>
        <w:t>Dívčí</w:t>
      </w:r>
      <w:proofErr w:type="spellEnd"/>
      <w:r w:rsidRPr="00CA2E51">
        <w:rPr>
          <w:sz w:val="24"/>
          <w:szCs w:val="24"/>
          <w:lang w:val="de-DE"/>
        </w:rPr>
        <w:t xml:space="preserve"> </w:t>
      </w:r>
      <w:proofErr w:type="spellStart"/>
      <w:r w:rsidRPr="00CA2E51">
        <w:rPr>
          <w:sz w:val="24"/>
          <w:szCs w:val="24"/>
          <w:lang w:val="de-DE"/>
        </w:rPr>
        <w:t>kámen</w:t>
      </w:r>
      <w:proofErr w:type="spellEnd"/>
      <w:r w:rsidRPr="00CA2E51">
        <w:rPr>
          <w:sz w:val="24"/>
          <w:szCs w:val="24"/>
          <w:lang w:val="de-DE"/>
        </w:rPr>
        <w:t>.</w:t>
      </w:r>
    </w:p>
    <w:p w14:paraId="3BE1B70D" w14:textId="77777777" w:rsidR="000241E6" w:rsidRPr="00CA2E51" w:rsidRDefault="000241E6" w:rsidP="000241E6">
      <w:pPr>
        <w:rPr>
          <w:sz w:val="24"/>
          <w:szCs w:val="24"/>
          <w:lang w:val="de-DE"/>
        </w:rPr>
      </w:pPr>
      <w:r w:rsidRPr="00CA2E51">
        <w:rPr>
          <w:sz w:val="24"/>
          <w:szCs w:val="24"/>
          <w:lang w:val="de-DE"/>
        </w:rPr>
        <w:t xml:space="preserve">Die romantische </w:t>
      </w:r>
      <w:r w:rsidRPr="002078EA">
        <w:rPr>
          <w:b/>
          <w:bCs/>
          <w:sz w:val="24"/>
          <w:szCs w:val="24"/>
          <w:lang w:val="de-DE"/>
        </w:rPr>
        <w:t xml:space="preserve">Ruine der Burg </w:t>
      </w:r>
      <w:proofErr w:type="spellStart"/>
      <w:r w:rsidRPr="002078EA">
        <w:rPr>
          <w:b/>
          <w:bCs/>
          <w:sz w:val="24"/>
          <w:szCs w:val="24"/>
          <w:lang w:val="de-DE"/>
        </w:rPr>
        <w:t>Dívčí</w:t>
      </w:r>
      <w:proofErr w:type="spellEnd"/>
      <w:r w:rsidRPr="002078EA">
        <w:rPr>
          <w:b/>
          <w:bCs/>
          <w:sz w:val="24"/>
          <w:szCs w:val="24"/>
          <w:lang w:val="de-DE"/>
        </w:rPr>
        <w:t xml:space="preserve"> </w:t>
      </w:r>
      <w:proofErr w:type="spellStart"/>
      <w:r w:rsidRPr="002078EA">
        <w:rPr>
          <w:b/>
          <w:bCs/>
          <w:sz w:val="24"/>
          <w:szCs w:val="24"/>
          <w:lang w:val="de-DE"/>
        </w:rPr>
        <w:t>kámen</w:t>
      </w:r>
      <w:proofErr w:type="spellEnd"/>
      <w:r w:rsidRPr="00CA2E51">
        <w:rPr>
          <w:sz w:val="24"/>
          <w:szCs w:val="24"/>
          <w:lang w:val="de-DE"/>
        </w:rPr>
        <w:t xml:space="preserve">, die auf einem hohen Felssporn über dem Zusammenfluss von Moldau und dem Bach </w:t>
      </w:r>
      <w:proofErr w:type="spellStart"/>
      <w:r w:rsidRPr="00CA2E51">
        <w:rPr>
          <w:sz w:val="24"/>
          <w:szCs w:val="24"/>
          <w:lang w:val="de-DE"/>
        </w:rPr>
        <w:t>Křemežský</w:t>
      </w:r>
      <w:proofErr w:type="spellEnd"/>
      <w:r w:rsidRPr="00CA2E51">
        <w:rPr>
          <w:sz w:val="24"/>
          <w:szCs w:val="24"/>
          <w:lang w:val="de-DE"/>
        </w:rPr>
        <w:t xml:space="preserve">  </w:t>
      </w:r>
      <w:proofErr w:type="spellStart"/>
      <w:r w:rsidRPr="00CA2E51">
        <w:rPr>
          <w:sz w:val="24"/>
          <w:szCs w:val="24"/>
          <w:lang w:val="de-DE"/>
        </w:rPr>
        <w:t>potok</w:t>
      </w:r>
      <w:proofErr w:type="spellEnd"/>
      <w:r w:rsidRPr="00CA2E51">
        <w:rPr>
          <w:sz w:val="24"/>
          <w:szCs w:val="24"/>
          <w:lang w:val="de-DE"/>
        </w:rPr>
        <w:t xml:space="preserve">  liegt, ist die größte mittelalterliche Burgruine der Tschechischen Republik. In den Überreste dieser einst imposanten Burg verbinden sich Geschichte und Natur in perfekter Harmonie. Erkunden können Sie auch den nahe gelegenen </w:t>
      </w:r>
      <w:r w:rsidRPr="002078EA">
        <w:rPr>
          <w:b/>
          <w:bCs/>
          <w:sz w:val="24"/>
          <w:szCs w:val="24"/>
          <w:lang w:val="de-DE"/>
        </w:rPr>
        <w:t xml:space="preserve">Klosterkomplex </w:t>
      </w:r>
      <w:proofErr w:type="spellStart"/>
      <w:r w:rsidRPr="002078EA">
        <w:rPr>
          <w:b/>
          <w:bCs/>
          <w:sz w:val="24"/>
          <w:szCs w:val="24"/>
          <w:lang w:val="de-DE"/>
        </w:rPr>
        <w:t>Zlatá</w:t>
      </w:r>
      <w:proofErr w:type="spellEnd"/>
      <w:r w:rsidRPr="002078EA">
        <w:rPr>
          <w:b/>
          <w:bCs/>
          <w:sz w:val="24"/>
          <w:szCs w:val="24"/>
          <w:lang w:val="de-DE"/>
        </w:rPr>
        <w:t xml:space="preserve"> Koruna</w:t>
      </w:r>
      <w:r w:rsidRPr="00CA2E51">
        <w:rPr>
          <w:sz w:val="24"/>
          <w:szCs w:val="24"/>
          <w:lang w:val="de-DE"/>
        </w:rPr>
        <w:t xml:space="preserve"> (</w:t>
      </w:r>
      <w:proofErr w:type="spellStart"/>
      <w:r w:rsidRPr="00CA2E51">
        <w:rPr>
          <w:sz w:val="24"/>
          <w:szCs w:val="24"/>
          <w:lang w:val="de-DE"/>
        </w:rPr>
        <w:t>Goldenkron</w:t>
      </w:r>
      <w:proofErr w:type="spellEnd"/>
      <w:r w:rsidRPr="00CA2E51">
        <w:rPr>
          <w:sz w:val="24"/>
          <w:szCs w:val="24"/>
          <w:lang w:val="de-DE"/>
        </w:rPr>
        <w:t xml:space="preserve">), der zu den wertvollsten Ensembles gotischer Architektur in Mitteleuropa gehört. Hier lernen Sie das Leben der Zisterziensermönche vor vielen Jahrhunderten kennen. </w:t>
      </w:r>
    </w:p>
    <w:p w14:paraId="5D3844B7" w14:textId="30C7F912" w:rsidR="000241E6" w:rsidRPr="00CA2E51" w:rsidRDefault="000241E6" w:rsidP="000241E6">
      <w:pPr>
        <w:rPr>
          <w:sz w:val="24"/>
          <w:szCs w:val="24"/>
          <w:lang w:val="de-DE"/>
        </w:rPr>
      </w:pPr>
      <w:r w:rsidRPr="00CA2E51">
        <w:rPr>
          <w:sz w:val="24"/>
          <w:szCs w:val="24"/>
          <w:lang w:val="de-DE"/>
        </w:rPr>
        <w:lastRenderedPageBreak/>
        <w:t xml:space="preserve">Abwechslung und neue Entdeckungen warten auch im Süden von </w:t>
      </w:r>
      <w:r w:rsidR="002078EA">
        <w:rPr>
          <w:sz w:val="24"/>
          <w:szCs w:val="24"/>
          <w:lang w:val="de-DE"/>
        </w:rPr>
        <w:t xml:space="preserve">Český </w:t>
      </w:r>
      <w:r w:rsidRPr="00CA2E51">
        <w:rPr>
          <w:sz w:val="24"/>
          <w:szCs w:val="24"/>
          <w:lang w:val="de-DE"/>
        </w:rPr>
        <w:t xml:space="preserve">Krumlov auf Sie.  Flussaufwärts begeben Sie sich entlang der Moldau auf die Spuren der Rosenberger. Nach etwa zwanzig Kilometern erscheint als majestätisches Wahrzeichen über der Moldau das </w:t>
      </w:r>
      <w:r w:rsidRPr="00CE6EF0">
        <w:rPr>
          <w:b/>
          <w:bCs/>
          <w:sz w:val="24"/>
          <w:szCs w:val="24"/>
          <w:lang w:val="de-DE"/>
        </w:rPr>
        <w:t xml:space="preserve">Schloss </w:t>
      </w:r>
      <w:proofErr w:type="spellStart"/>
      <w:r w:rsidRPr="00CE6EF0">
        <w:rPr>
          <w:b/>
          <w:bCs/>
          <w:sz w:val="24"/>
          <w:szCs w:val="24"/>
          <w:lang w:val="de-DE"/>
        </w:rPr>
        <w:t>Rožmberk</w:t>
      </w:r>
      <w:proofErr w:type="spellEnd"/>
      <w:r w:rsidRPr="00CA2E51">
        <w:rPr>
          <w:sz w:val="24"/>
          <w:szCs w:val="24"/>
          <w:lang w:val="de-DE"/>
        </w:rPr>
        <w:t xml:space="preserve">, die Wiege des gleichnamigen Adelsgeschlechts. Neben der Besichtigung der Burg selbst sollten Sie sich auch die zauberhafte Aussicht vom rekonstruierten gotischen Turm </w:t>
      </w:r>
      <w:proofErr w:type="spellStart"/>
      <w:r w:rsidRPr="00CA2E51">
        <w:rPr>
          <w:sz w:val="24"/>
          <w:szCs w:val="24"/>
          <w:lang w:val="de-DE"/>
        </w:rPr>
        <w:t>Jakobínka</w:t>
      </w:r>
      <w:proofErr w:type="spellEnd"/>
      <w:r w:rsidRPr="00CA2E51">
        <w:rPr>
          <w:sz w:val="24"/>
          <w:szCs w:val="24"/>
          <w:lang w:val="de-DE"/>
        </w:rPr>
        <w:t xml:space="preserve"> nicht entgehen lassen. Sie können den </w:t>
      </w:r>
      <w:proofErr w:type="spellStart"/>
      <w:r w:rsidRPr="00CA2E51">
        <w:rPr>
          <w:sz w:val="24"/>
          <w:szCs w:val="24"/>
          <w:lang w:val="de-DE"/>
        </w:rPr>
        <w:t>Rožmberks</w:t>
      </w:r>
      <w:proofErr w:type="spellEnd"/>
      <w:r w:rsidRPr="00CA2E51">
        <w:rPr>
          <w:sz w:val="24"/>
          <w:szCs w:val="24"/>
          <w:lang w:val="de-DE"/>
        </w:rPr>
        <w:t xml:space="preserve"> auch noch einige Kilometer weiter bis zum </w:t>
      </w:r>
      <w:r w:rsidRPr="00CE6EF0">
        <w:rPr>
          <w:b/>
          <w:sz w:val="24"/>
          <w:szCs w:val="24"/>
          <w:lang w:val="de-DE"/>
        </w:rPr>
        <w:t xml:space="preserve">Zisterzienserkloster in </w:t>
      </w:r>
      <w:proofErr w:type="spellStart"/>
      <w:r w:rsidRPr="00CE6EF0">
        <w:rPr>
          <w:b/>
          <w:sz w:val="24"/>
          <w:szCs w:val="24"/>
          <w:lang w:val="de-DE"/>
        </w:rPr>
        <w:t>Vyšší</w:t>
      </w:r>
      <w:proofErr w:type="spellEnd"/>
      <w:r w:rsidRPr="00CE6EF0">
        <w:rPr>
          <w:b/>
          <w:sz w:val="24"/>
          <w:szCs w:val="24"/>
          <w:lang w:val="de-DE"/>
        </w:rPr>
        <w:t xml:space="preserve"> Brod</w:t>
      </w:r>
      <w:r w:rsidRPr="00CA2E51">
        <w:rPr>
          <w:sz w:val="24"/>
          <w:szCs w:val="24"/>
          <w:lang w:val="de-DE"/>
        </w:rPr>
        <w:t xml:space="preserve"> folgen. Dort ist unter dem Boden der Kirche die legendenumwobene Familiengruft der Gründer und Beschützer der Abtei verborgen.</w:t>
      </w:r>
    </w:p>
    <w:p w14:paraId="52B0F5E6" w14:textId="77777777" w:rsidR="000241E6" w:rsidRPr="00CA2E51" w:rsidRDefault="000241E6" w:rsidP="000241E6">
      <w:pPr>
        <w:rPr>
          <w:sz w:val="24"/>
          <w:szCs w:val="24"/>
          <w:lang w:val="de-DE"/>
        </w:rPr>
      </w:pPr>
      <w:r w:rsidRPr="00CA2E51">
        <w:rPr>
          <w:sz w:val="24"/>
          <w:szCs w:val="24"/>
          <w:lang w:val="de-DE"/>
        </w:rPr>
        <w:t xml:space="preserve">Die Landschaft um Český Krumlov lädt förmlich zu Aktivitäten in der Natur ein. Fahren Sie auf dem Boot die Moldau von </w:t>
      </w:r>
      <w:proofErr w:type="spellStart"/>
      <w:r w:rsidRPr="00CA2E51">
        <w:rPr>
          <w:sz w:val="24"/>
          <w:szCs w:val="24"/>
          <w:lang w:val="de-DE"/>
        </w:rPr>
        <w:t>Vyšší</w:t>
      </w:r>
      <w:proofErr w:type="spellEnd"/>
      <w:r w:rsidRPr="00CA2E51">
        <w:rPr>
          <w:sz w:val="24"/>
          <w:szCs w:val="24"/>
          <w:lang w:val="de-DE"/>
        </w:rPr>
        <w:t xml:space="preserve"> Brod nach Český Krumlov hinunter, genießen Sie unzählige einzigartige Ausblicke auf die umliegenden Sehenswürdigkeiten und lassen Sie die Schönheit der Natur auf die Seele wirken. Direkt aus dem Zentrum von Krumlov können Sie auf dem neu angelegten Radweg in Richtung des Militärübungsplatzes </w:t>
      </w:r>
      <w:proofErr w:type="spellStart"/>
      <w:r w:rsidRPr="006C7997">
        <w:rPr>
          <w:b/>
          <w:bCs/>
          <w:sz w:val="24"/>
          <w:szCs w:val="24"/>
          <w:lang w:val="de-DE"/>
        </w:rPr>
        <w:t>Boletice</w:t>
      </w:r>
      <w:proofErr w:type="spellEnd"/>
      <w:r w:rsidRPr="00CA2E51">
        <w:rPr>
          <w:sz w:val="24"/>
          <w:szCs w:val="24"/>
          <w:lang w:val="de-DE"/>
        </w:rPr>
        <w:t xml:space="preserve"> radeln. In dem weitläufigen Gebiet mit kaum berührter Natur ist die </w:t>
      </w:r>
      <w:r w:rsidRPr="006C7997">
        <w:rPr>
          <w:b/>
          <w:bCs/>
          <w:sz w:val="24"/>
          <w:szCs w:val="24"/>
          <w:lang w:val="de-DE"/>
        </w:rPr>
        <w:t>Kirche des Heiligen Nikolaus</w:t>
      </w:r>
      <w:r w:rsidRPr="00CA2E51">
        <w:rPr>
          <w:sz w:val="24"/>
          <w:szCs w:val="24"/>
          <w:lang w:val="de-DE"/>
        </w:rPr>
        <w:t xml:space="preserve"> ein besonderes Ziel. Der ursprünglich romanische Bau aus der zweiten Hälfte des 12. Jahrhunderts mit einem spätgotischen Umbau vom Ende des 15. Jahrhunderts gilt als das älteste sakrale Bauwerk Südböhmens. Nahe gelegen und leicht zu erreichen ist auch der </w:t>
      </w:r>
      <w:proofErr w:type="spellStart"/>
      <w:r w:rsidRPr="006C7997">
        <w:rPr>
          <w:b/>
          <w:bCs/>
          <w:sz w:val="24"/>
          <w:szCs w:val="24"/>
          <w:lang w:val="de-DE"/>
        </w:rPr>
        <w:t>Lipno</w:t>
      </w:r>
      <w:proofErr w:type="spellEnd"/>
      <w:r w:rsidRPr="006C7997">
        <w:rPr>
          <w:b/>
          <w:bCs/>
          <w:sz w:val="24"/>
          <w:szCs w:val="24"/>
          <w:lang w:val="de-DE"/>
        </w:rPr>
        <w:t>-See</w:t>
      </w:r>
      <w:r w:rsidRPr="00CA2E51">
        <w:rPr>
          <w:sz w:val="24"/>
          <w:szCs w:val="24"/>
          <w:lang w:val="de-DE"/>
        </w:rPr>
        <w:t xml:space="preserve">, was Český Krumlov zu einem hervorragenden Ausgangspunkt für alle Wassersportarten macht. </w:t>
      </w:r>
    </w:p>
    <w:p w14:paraId="642A515E" w14:textId="77777777" w:rsidR="00A15E70" w:rsidRPr="00CA2E51" w:rsidRDefault="00A15E70" w:rsidP="00A667E8">
      <w:pPr>
        <w:spacing w:after="120"/>
        <w:rPr>
          <w:color w:val="808080" w:themeColor="background1" w:themeShade="80"/>
          <w:lang w:val="de-DE"/>
        </w:rPr>
      </w:pPr>
    </w:p>
    <w:p w14:paraId="41969E59" w14:textId="77777777" w:rsidR="000241E6" w:rsidRPr="00CA2E51" w:rsidRDefault="000241E6" w:rsidP="00A667E8">
      <w:pPr>
        <w:spacing w:after="120"/>
        <w:rPr>
          <w:color w:val="808080" w:themeColor="background1" w:themeShade="80"/>
          <w:lang w:val="de-DE"/>
        </w:rPr>
      </w:pPr>
    </w:p>
    <w:p w14:paraId="151FEB90" w14:textId="77777777" w:rsidR="00FF726D" w:rsidRDefault="00FF726D" w:rsidP="005068EB">
      <w:pPr>
        <w:spacing w:after="0"/>
        <w:rPr>
          <w:color w:val="808080" w:themeColor="background1" w:themeShade="80"/>
          <w:lang w:val="de-DE"/>
        </w:rPr>
      </w:pPr>
    </w:p>
    <w:p w14:paraId="0CA577CB" w14:textId="77777777" w:rsidR="00FF726D" w:rsidRDefault="00FF726D" w:rsidP="005068EB">
      <w:pPr>
        <w:spacing w:after="0"/>
        <w:rPr>
          <w:color w:val="808080" w:themeColor="background1" w:themeShade="80"/>
          <w:lang w:val="de-DE"/>
        </w:rPr>
      </w:pPr>
    </w:p>
    <w:p w14:paraId="425DF484" w14:textId="77777777" w:rsidR="00FF726D" w:rsidRDefault="00FF726D" w:rsidP="005068EB">
      <w:pPr>
        <w:spacing w:after="0"/>
        <w:rPr>
          <w:color w:val="808080" w:themeColor="background1" w:themeShade="80"/>
          <w:lang w:val="de-DE"/>
        </w:rPr>
      </w:pPr>
    </w:p>
    <w:p w14:paraId="4FFA2F44" w14:textId="77777777" w:rsidR="00FF726D" w:rsidRDefault="00FF726D" w:rsidP="005068EB">
      <w:pPr>
        <w:spacing w:after="0"/>
        <w:rPr>
          <w:color w:val="808080" w:themeColor="background1" w:themeShade="80"/>
          <w:lang w:val="de-DE"/>
        </w:rPr>
      </w:pPr>
    </w:p>
    <w:p w14:paraId="70B09D0F" w14:textId="77777777" w:rsidR="00FF726D" w:rsidRDefault="00FF726D" w:rsidP="005068EB">
      <w:pPr>
        <w:spacing w:after="0"/>
        <w:rPr>
          <w:color w:val="808080" w:themeColor="background1" w:themeShade="80"/>
          <w:lang w:val="de-DE"/>
        </w:rPr>
      </w:pPr>
    </w:p>
    <w:p w14:paraId="345343C7" w14:textId="77777777" w:rsidR="00FF726D" w:rsidRDefault="00FF726D" w:rsidP="005068EB">
      <w:pPr>
        <w:spacing w:after="0"/>
        <w:rPr>
          <w:color w:val="808080" w:themeColor="background1" w:themeShade="80"/>
          <w:lang w:val="de-DE"/>
        </w:rPr>
      </w:pPr>
    </w:p>
    <w:p w14:paraId="59BA637B" w14:textId="77777777" w:rsidR="00FF726D" w:rsidRDefault="00FF726D" w:rsidP="005068EB">
      <w:pPr>
        <w:spacing w:after="0"/>
        <w:rPr>
          <w:color w:val="808080" w:themeColor="background1" w:themeShade="80"/>
          <w:lang w:val="de-DE"/>
        </w:rPr>
      </w:pPr>
    </w:p>
    <w:p w14:paraId="05CAC749" w14:textId="77777777" w:rsidR="00FF726D" w:rsidRDefault="00FF726D" w:rsidP="005068EB">
      <w:pPr>
        <w:spacing w:after="0"/>
        <w:rPr>
          <w:color w:val="808080" w:themeColor="background1" w:themeShade="80"/>
          <w:lang w:val="de-DE"/>
        </w:rPr>
      </w:pPr>
    </w:p>
    <w:p w14:paraId="30A92C76" w14:textId="77777777" w:rsidR="00FF726D" w:rsidRDefault="00FF726D" w:rsidP="005068EB">
      <w:pPr>
        <w:spacing w:after="0"/>
        <w:rPr>
          <w:color w:val="808080" w:themeColor="background1" w:themeShade="80"/>
          <w:lang w:val="de-DE"/>
        </w:rPr>
      </w:pPr>
    </w:p>
    <w:p w14:paraId="6CB05A8F" w14:textId="77777777" w:rsidR="00FF726D" w:rsidRDefault="00FF726D" w:rsidP="005068EB">
      <w:pPr>
        <w:spacing w:after="0"/>
        <w:rPr>
          <w:color w:val="808080" w:themeColor="background1" w:themeShade="80"/>
          <w:lang w:val="de-DE"/>
        </w:rPr>
      </w:pPr>
    </w:p>
    <w:p w14:paraId="419D8C3E" w14:textId="77777777" w:rsidR="00FF726D" w:rsidRDefault="00FF726D" w:rsidP="005068EB">
      <w:pPr>
        <w:spacing w:after="0"/>
        <w:rPr>
          <w:color w:val="808080" w:themeColor="background1" w:themeShade="80"/>
          <w:lang w:val="de-DE"/>
        </w:rPr>
      </w:pPr>
    </w:p>
    <w:p w14:paraId="05251A9B" w14:textId="77777777" w:rsidR="00FF726D" w:rsidRDefault="00FF726D" w:rsidP="005068EB">
      <w:pPr>
        <w:spacing w:after="0"/>
        <w:rPr>
          <w:color w:val="808080" w:themeColor="background1" w:themeShade="80"/>
          <w:lang w:val="de-DE"/>
        </w:rPr>
      </w:pPr>
    </w:p>
    <w:p w14:paraId="226B802A" w14:textId="77777777" w:rsidR="00FF726D" w:rsidRDefault="00FF726D" w:rsidP="005068EB">
      <w:pPr>
        <w:spacing w:after="0"/>
        <w:rPr>
          <w:color w:val="808080" w:themeColor="background1" w:themeShade="80"/>
          <w:lang w:val="de-DE"/>
        </w:rPr>
      </w:pPr>
    </w:p>
    <w:p w14:paraId="2B175104" w14:textId="77777777" w:rsidR="00FF726D" w:rsidRDefault="00FF726D" w:rsidP="005068EB">
      <w:pPr>
        <w:spacing w:after="0"/>
        <w:rPr>
          <w:color w:val="808080" w:themeColor="background1" w:themeShade="80"/>
          <w:lang w:val="de-DE"/>
        </w:rPr>
      </w:pPr>
    </w:p>
    <w:p w14:paraId="673A0529" w14:textId="77777777" w:rsidR="00FF726D" w:rsidRPr="00FF726D" w:rsidRDefault="00FF726D" w:rsidP="005068EB">
      <w:pPr>
        <w:spacing w:after="0"/>
        <w:rPr>
          <w:color w:val="808080" w:themeColor="background1" w:themeShade="80"/>
          <w:lang w:val="de-DE"/>
        </w:rPr>
      </w:pPr>
    </w:p>
    <w:p w14:paraId="28184255" w14:textId="388BD368" w:rsidR="005068EB" w:rsidRPr="00FF726D" w:rsidRDefault="00DD7E9C" w:rsidP="005068EB">
      <w:pPr>
        <w:spacing w:after="0"/>
        <w:rPr>
          <w:color w:val="808080" w:themeColor="background1" w:themeShade="80"/>
          <w:lang w:val="de-DE"/>
        </w:rPr>
      </w:pPr>
      <w:r w:rsidRPr="00FF726D">
        <w:rPr>
          <w:color w:val="808080" w:themeColor="background1" w:themeShade="80"/>
          <w:lang w:val="de-DE"/>
        </w:rPr>
        <w:t>Destinationsmanagement des Gebietes Český Krumlov Region</w:t>
      </w:r>
    </w:p>
    <w:p w14:paraId="62B79F55" w14:textId="3F952C6A" w:rsidR="00A667E8" w:rsidRPr="00FF726D" w:rsidRDefault="005068EB" w:rsidP="005068EB">
      <w:pPr>
        <w:spacing w:after="0"/>
        <w:rPr>
          <w:color w:val="808080" w:themeColor="background1" w:themeShade="80"/>
          <w:lang w:val="de-DE"/>
        </w:rPr>
      </w:pPr>
      <w:r w:rsidRPr="00FF726D">
        <w:rPr>
          <w:color w:val="808080" w:themeColor="background1" w:themeShade="80"/>
          <w:lang w:val="de-DE"/>
        </w:rPr>
        <w:t xml:space="preserve">+420 380 704 629, </w:t>
      </w:r>
      <w:hyperlink r:id="rId10" w:history="1">
        <w:r w:rsidRPr="00FF726D">
          <w:rPr>
            <w:rStyle w:val="Hypertextovodkaz"/>
            <w:color w:val="808080" w:themeColor="background1" w:themeShade="80"/>
            <w:lang w:val="de-DE"/>
          </w:rPr>
          <w:t>dmo@ckrumlov.info</w:t>
        </w:r>
      </w:hyperlink>
      <w:r w:rsidR="00DD7E9C" w:rsidRPr="00FF726D">
        <w:rPr>
          <w:color w:val="808080" w:themeColor="background1" w:themeShade="80"/>
          <w:lang w:val="de-DE"/>
        </w:rPr>
        <w:t xml:space="preserve">, </w:t>
      </w:r>
      <w:hyperlink r:id="rId11" w:history="1">
        <w:r w:rsidR="00CA2E51" w:rsidRPr="00FF726D">
          <w:rPr>
            <w:rStyle w:val="Hypertextovodkaz"/>
            <w:color w:val="808080" w:themeColor="background1" w:themeShade="80"/>
            <w:lang w:val="de-DE"/>
          </w:rPr>
          <w:t>www.ckrumlov.info</w:t>
        </w:r>
      </w:hyperlink>
      <w:r w:rsidR="00561651" w:rsidRPr="00FF726D">
        <w:rPr>
          <w:color w:val="808080" w:themeColor="background1" w:themeShade="80"/>
          <w:lang w:val="de-DE"/>
        </w:rPr>
        <w:t xml:space="preserve"> </w:t>
      </w:r>
    </w:p>
    <w:sectPr w:rsidR="00A667E8" w:rsidRPr="00FF726D" w:rsidSect="00B56013">
      <w:headerReference w:type="even" r:id="rId12"/>
      <w:headerReference w:type="default" r:id="rId13"/>
      <w:footerReference w:type="even" r:id="rId14"/>
      <w:footerReference w:type="default" r:id="rId15"/>
      <w:headerReference w:type="first" r:id="rId16"/>
      <w:footerReference w:type="first" r:id="rId17"/>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1419F" w14:textId="77777777" w:rsidR="000973DD" w:rsidRDefault="000973DD" w:rsidP="00FD5BBD">
      <w:pPr>
        <w:spacing w:after="0" w:line="240" w:lineRule="auto"/>
      </w:pPr>
      <w:r>
        <w:separator/>
      </w:r>
    </w:p>
  </w:endnote>
  <w:endnote w:type="continuationSeparator" w:id="0">
    <w:p w14:paraId="3D29B2ED" w14:textId="77777777" w:rsidR="000973DD" w:rsidRDefault="000973DD" w:rsidP="00FD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2201" w14:textId="77777777" w:rsidR="00D128D2" w:rsidRDefault="00D128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39136"/>
      <w:docPartObj>
        <w:docPartGallery w:val="Page Numbers (Bottom of Page)"/>
        <w:docPartUnique/>
      </w:docPartObj>
    </w:sdtPr>
    <w:sdtEndPr>
      <w:rPr>
        <w:color w:val="BF8F00" w:themeColor="accent4" w:themeShade="BF"/>
        <w:sz w:val="20"/>
        <w:szCs w:val="20"/>
      </w:rPr>
    </w:sdtEndPr>
    <w:sdtContent>
      <w:p w14:paraId="0D75F739" w14:textId="6AF570EB" w:rsidR="00FD5BBD" w:rsidRPr="00D128D2" w:rsidRDefault="00FD5BBD" w:rsidP="00D128D2">
        <w:pPr>
          <w:pStyle w:val="Zpat"/>
          <w:jc w:val="center"/>
          <w:rPr>
            <w:color w:val="BF8F00" w:themeColor="accent4" w:themeShade="BF"/>
            <w:sz w:val="20"/>
            <w:szCs w:val="20"/>
          </w:rPr>
        </w:pPr>
        <w:r w:rsidRPr="00D128D2">
          <w:rPr>
            <w:color w:val="BF8F00" w:themeColor="accent4" w:themeShade="BF"/>
            <w:sz w:val="20"/>
            <w:szCs w:val="20"/>
          </w:rPr>
          <w:fldChar w:fldCharType="begin"/>
        </w:r>
        <w:r w:rsidRPr="00D128D2">
          <w:rPr>
            <w:color w:val="BF8F00" w:themeColor="accent4" w:themeShade="BF"/>
            <w:sz w:val="20"/>
            <w:szCs w:val="20"/>
          </w:rPr>
          <w:instrText>PAGE   \* MERGEFORMAT</w:instrText>
        </w:r>
        <w:r w:rsidRPr="00D128D2">
          <w:rPr>
            <w:color w:val="BF8F00" w:themeColor="accent4" w:themeShade="BF"/>
            <w:sz w:val="20"/>
            <w:szCs w:val="20"/>
          </w:rPr>
          <w:fldChar w:fldCharType="separate"/>
        </w:r>
        <w:r w:rsidRPr="00D128D2">
          <w:rPr>
            <w:color w:val="BF8F00" w:themeColor="accent4" w:themeShade="BF"/>
            <w:sz w:val="20"/>
            <w:szCs w:val="20"/>
          </w:rPr>
          <w:t>2</w:t>
        </w:r>
        <w:r w:rsidRPr="00D128D2">
          <w:rPr>
            <w:color w:val="BF8F00" w:themeColor="accent4" w:themeShade="BF"/>
            <w:sz w:val="20"/>
            <w:szCs w:val="20"/>
          </w:rPr>
          <w:fldChar w:fldCharType="end"/>
        </w:r>
      </w:p>
    </w:sdtContent>
  </w:sdt>
  <w:p w14:paraId="5F0919C5" w14:textId="77777777" w:rsidR="00FD5BBD" w:rsidRDefault="00FD5BB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B7AB" w14:textId="77777777" w:rsidR="00D128D2" w:rsidRDefault="00D128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E761" w14:textId="77777777" w:rsidR="000973DD" w:rsidRDefault="000973DD" w:rsidP="00FD5BBD">
      <w:pPr>
        <w:spacing w:after="0" w:line="240" w:lineRule="auto"/>
      </w:pPr>
      <w:r>
        <w:separator/>
      </w:r>
    </w:p>
  </w:footnote>
  <w:footnote w:type="continuationSeparator" w:id="0">
    <w:p w14:paraId="1DE692C4" w14:textId="77777777" w:rsidR="000973DD" w:rsidRDefault="000973DD" w:rsidP="00FD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1BC9" w14:textId="77777777" w:rsidR="00D128D2" w:rsidRDefault="00D128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F0A2" w14:textId="48206E63" w:rsidR="00FD5BBD" w:rsidRDefault="00B56013">
    <w:pPr>
      <w:pStyle w:val="Zhlav"/>
    </w:pPr>
    <w:r>
      <w:rPr>
        <w:noProof/>
      </w:rPr>
      <w:drawing>
        <wp:anchor distT="0" distB="0" distL="0" distR="0" simplePos="0" relativeHeight="251658240" behindDoc="0" locked="0" layoutInCell="1" allowOverlap="1" wp14:anchorId="37FD195E" wp14:editId="0F7106B3">
          <wp:simplePos x="0" y="0"/>
          <wp:positionH relativeFrom="column">
            <wp:posOffset>889635</wp:posOffset>
          </wp:positionH>
          <wp:positionV relativeFrom="paragraph">
            <wp:posOffset>-426720</wp:posOffset>
          </wp:positionV>
          <wp:extent cx="5759450" cy="15500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5500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519D" w14:textId="77777777" w:rsidR="00D128D2" w:rsidRDefault="00D128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7790"/>
    <w:multiLevelType w:val="hybridMultilevel"/>
    <w:tmpl w:val="F5C2C4CC"/>
    <w:lvl w:ilvl="0" w:tplc="F490E872">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3BB72AC8"/>
    <w:multiLevelType w:val="hybridMultilevel"/>
    <w:tmpl w:val="5B681812"/>
    <w:lvl w:ilvl="0" w:tplc="DA88383A">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863446121">
    <w:abstractNumId w:val="1"/>
  </w:num>
  <w:num w:numId="2" w16cid:durableId="105847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BC"/>
    <w:rsid w:val="000048C4"/>
    <w:rsid w:val="00014862"/>
    <w:rsid w:val="000241E6"/>
    <w:rsid w:val="00031509"/>
    <w:rsid w:val="00034506"/>
    <w:rsid w:val="00043094"/>
    <w:rsid w:val="00060F2B"/>
    <w:rsid w:val="000804A4"/>
    <w:rsid w:val="00093490"/>
    <w:rsid w:val="00093890"/>
    <w:rsid w:val="000973DD"/>
    <w:rsid w:val="000A0B96"/>
    <w:rsid w:val="000B40E1"/>
    <w:rsid w:val="000C086C"/>
    <w:rsid w:val="000C37CC"/>
    <w:rsid w:val="000C4DAC"/>
    <w:rsid w:val="000D0E89"/>
    <w:rsid w:val="000E18F7"/>
    <w:rsid w:val="000F1FC3"/>
    <w:rsid w:val="00101F2F"/>
    <w:rsid w:val="001058C7"/>
    <w:rsid w:val="0010669B"/>
    <w:rsid w:val="00121F8E"/>
    <w:rsid w:val="00126155"/>
    <w:rsid w:val="00136731"/>
    <w:rsid w:val="00136FF4"/>
    <w:rsid w:val="00146206"/>
    <w:rsid w:val="001507F1"/>
    <w:rsid w:val="001523D3"/>
    <w:rsid w:val="0015245E"/>
    <w:rsid w:val="00152F2E"/>
    <w:rsid w:val="00154AD6"/>
    <w:rsid w:val="001750EC"/>
    <w:rsid w:val="00185CB3"/>
    <w:rsid w:val="0019029B"/>
    <w:rsid w:val="001A76E0"/>
    <w:rsid w:val="001D2775"/>
    <w:rsid w:val="001D2A97"/>
    <w:rsid w:val="001F14D1"/>
    <w:rsid w:val="001F4742"/>
    <w:rsid w:val="002078EA"/>
    <w:rsid w:val="00220F00"/>
    <w:rsid w:val="002225ED"/>
    <w:rsid w:val="002274AC"/>
    <w:rsid w:val="00233ADF"/>
    <w:rsid w:val="00235FE4"/>
    <w:rsid w:val="00242836"/>
    <w:rsid w:val="00245B8E"/>
    <w:rsid w:val="002508A3"/>
    <w:rsid w:val="00263794"/>
    <w:rsid w:val="00266968"/>
    <w:rsid w:val="00282068"/>
    <w:rsid w:val="00284A3D"/>
    <w:rsid w:val="00297492"/>
    <w:rsid w:val="002C1EB7"/>
    <w:rsid w:val="002F5E17"/>
    <w:rsid w:val="002F6318"/>
    <w:rsid w:val="0030173E"/>
    <w:rsid w:val="00323385"/>
    <w:rsid w:val="003632F6"/>
    <w:rsid w:val="00367917"/>
    <w:rsid w:val="003729A4"/>
    <w:rsid w:val="003B4782"/>
    <w:rsid w:val="003C049F"/>
    <w:rsid w:val="003C6454"/>
    <w:rsid w:val="003C7F02"/>
    <w:rsid w:val="003E058F"/>
    <w:rsid w:val="003F742D"/>
    <w:rsid w:val="004058D0"/>
    <w:rsid w:val="0043285B"/>
    <w:rsid w:val="00435E0D"/>
    <w:rsid w:val="00436861"/>
    <w:rsid w:val="004461BE"/>
    <w:rsid w:val="0045081C"/>
    <w:rsid w:val="00457EE2"/>
    <w:rsid w:val="004669BC"/>
    <w:rsid w:val="00483A0D"/>
    <w:rsid w:val="004B1A2A"/>
    <w:rsid w:val="004C74DB"/>
    <w:rsid w:val="004D798A"/>
    <w:rsid w:val="004D7C2F"/>
    <w:rsid w:val="004E12C9"/>
    <w:rsid w:val="004F3DE0"/>
    <w:rsid w:val="004F462F"/>
    <w:rsid w:val="00503EFB"/>
    <w:rsid w:val="00504B0B"/>
    <w:rsid w:val="005068EB"/>
    <w:rsid w:val="0051365E"/>
    <w:rsid w:val="00515836"/>
    <w:rsid w:val="0051789C"/>
    <w:rsid w:val="00536550"/>
    <w:rsid w:val="00542A36"/>
    <w:rsid w:val="00542B16"/>
    <w:rsid w:val="00544BBA"/>
    <w:rsid w:val="00547C26"/>
    <w:rsid w:val="005544FE"/>
    <w:rsid w:val="00557B99"/>
    <w:rsid w:val="00561651"/>
    <w:rsid w:val="005736EC"/>
    <w:rsid w:val="00585176"/>
    <w:rsid w:val="00586887"/>
    <w:rsid w:val="005D630B"/>
    <w:rsid w:val="005E2235"/>
    <w:rsid w:val="00603030"/>
    <w:rsid w:val="006435E4"/>
    <w:rsid w:val="00651EE4"/>
    <w:rsid w:val="0065320D"/>
    <w:rsid w:val="00656180"/>
    <w:rsid w:val="00661708"/>
    <w:rsid w:val="006675FC"/>
    <w:rsid w:val="00680942"/>
    <w:rsid w:val="00687E1E"/>
    <w:rsid w:val="006A6C9C"/>
    <w:rsid w:val="006C6995"/>
    <w:rsid w:val="006C7997"/>
    <w:rsid w:val="00702C29"/>
    <w:rsid w:val="00714C5B"/>
    <w:rsid w:val="00725B3A"/>
    <w:rsid w:val="00725F75"/>
    <w:rsid w:val="0072604F"/>
    <w:rsid w:val="00726DE2"/>
    <w:rsid w:val="00732F12"/>
    <w:rsid w:val="00736D8E"/>
    <w:rsid w:val="007379DF"/>
    <w:rsid w:val="00773EDA"/>
    <w:rsid w:val="00793504"/>
    <w:rsid w:val="007A6DBB"/>
    <w:rsid w:val="007B1F91"/>
    <w:rsid w:val="007B6389"/>
    <w:rsid w:val="007D13C8"/>
    <w:rsid w:val="007D1EDB"/>
    <w:rsid w:val="00800C61"/>
    <w:rsid w:val="0080359A"/>
    <w:rsid w:val="008244F3"/>
    <w:rsid w:val="00835792"/>
    <w:rsid w:val="00837F17"/>
    <w:rsid w:val="00863D5E"/>
    <w:rsid w:val="008935F0"/>
    <w:rsid w:val="008C11B2"/>
    <w:rsid w:val="008C25B3"/>
    <w:rsid w:val="008C71F5"/>
    <w:rsid w:val="008C7F0B"/>
    <w:rsid w:val="008D4941"/>
    <w:rsid w:val="008F1E21"/>
    <w:rsid w:val="00915008"/>
    <w:rsid w:val="009251CE"/>
    <w:rsid w:val="00927687"/>
    <w:rsid w:val="009459CE"/>
    <w:rsid w:val="00962BE6"/>
    <w:rsid w:val="00985EC7"/>
    <w:rsid w:val="00987158"/>
    <w:rsid w:val="0099688E"/>
    <w:rsid w:val="009A1486"/>
    <w:rsid w:val="009A6B28"/>
    <w:rsid w:val="009B6C97"/>
    <w:rsid w:val="009B6F10"/>
    <w:rsid w:val="009C12BA"/>
    <w:rsid w:val="009E1F41"/>
    <w:rsid w:val="009E6AC1"/>
    <w:rsid w:val="009E6BC4"/>
    <w:rsid w:val="00A15E70"/>
    <w:rsid w:val="00A17F0F"/>
    <w:rsid w:val="00A3331C"/>
    <w:rsid w:val="00A54D55"/>
    <w:rsid w:val="00A667D4"/>
    <w:rsid w:val="00A667E8"/>
    <w:rsid w:val="00A67E1A"/>
    <w:rsid w:val="00A72181"/>
    <w:rsid w:val="00A8095B"/>
    <w:rsid w:val="00A810BC"/>
    <w:rsid w:val="00AB6FA1"/>
    <w:rsid w:val="00AC6F3E"/>
    <w:rsid w:val="00AC79D0"/>
    <w:rsid w:val="00AD6817"/>
    <w:rsid w:val="00AE1B6D"/>
    <w:rsid w:val="00AF24F7"/>
    <w:rsid w:val="00AF6F98"/>
    <w:rsid w:val="00B213F6"/>
    <w:rsid w:val="00B26BD0"/>
    <w:rsid w:val="00B270B0"/>
    <w:rsid w:val="00B56013"/>
    <w:rsid w:val="00B9753D"/>
    <w:rsid w:val="00BA1EC0"/>
    <w:rsid w:val="00BC7B54"/>
    <w:rsid w:val="00BD786D"/>
    <w:rsid w:val="00BE5586"/>
    <w:rsid w:val="00BE651B"/>
    <w:rsid w:val="00C15D6C"/>
    <w:rsid w:val="00C25495"/>
    <w:rsid w:val="00C32754"/>
    <w:rsid w:val="00C36CF9"/>
    <w:rsid w:val="00C43D82"/>
    <w:rsid w:val="00C5726B"/>
    <w:rsid w:val="00C6170F"/>
    <w:rsid w:val="00C61D92"/>
    <w:rsid w:val="00C817CE"/>
    <w:rsid w:val="00C83B0D"/>
    <w:rsid w:val="00C94855"/>
    <w:rsid w:val="00CA2E51"/>
    <w:rsid w:val="00CA4AA7"/>
    <w:rsid w:val="00CB3C31"/>
    <w:rsid w:val="00CE6EF0"/>
    <w:rsid w:val="00D009BA"/>
    <w:rsid w:val="00D128D2"/>
    <w:rsid w:val="00D1784C"/>
    <w:rsid w:val="00D22F42"/>
    <w:rsid w:val="00D32E0F"/>
    <w:rsid w:val="00D4026C"/>
    <w:rsid w:val="00D47BC4"/>
    <w:rsid w:val="00D47CBC"/>
    <w:rsid w:val="00D57868"/>
    <w:rsid w:val="00D86629"/>
    <w:rsid w:val="00DD7E9C"/>
    <w:rsid w:val="00DE48EE"/>
    <w:rsid w:val="00E008CB"/>
    <w:rsid w:val="00E26F18"/>
    <w:rsid w:val="00E71C70"/>
    <w:rsid w:val="00E7370F"/>
    <w:rsid w:val="00E74D53"/>
    <w:rsid w:val="00E815F3"/>
    <w:rsid w:val="00E82AE1"/>
    <w:rsid w:val="00E84316"/>
    <w:rsid w:val="00E849BC"/>
    <w:rsid w:val="00EA2E74"/>
    <w:rsid w:val="00EC4A0B"/>
    <w:rsid w:val="00EF78A1"/>
    <w:rsid w:val="00F06B6B"/>
    <w:rsid w:val="00F331C7"/>
    <w:rsid w:val="00F473A7"/>
    <w:rsid w:val="00F54902"/>
    <w:rsid w:val="00F577B9"/>
    <w:rsid w:val="00F62B79"/>
    <w:rsid w:val="00F62F6A"/>
    <w:rsid w:val="00F65BCD"/>
    <w:rsid w:val="00F72623"/>
    <w:rsid w:val="00F94313"/>
    <w:rsid w:val="00F97C18"/>
    <w:rsid w:val="00FA54F0"/>
    <w:rsid w:val="00FB06B2"/>
    <w:rsid w:val="00FB174F"/>
    <w:rsid w:val="00FB68D6"/>
    <w:rsid w:val="00FC4A86"/>
    <w:rsid w:val="00FD5BBD"/>
    <w:rsid w:val="00FD6000"/>
    <w:rsid w:val="00FD78C0"/>
    <w:rsid w:val="00FF0402"/>
    <w:rsid w:val="00FF7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9C470"/>
  <w15:chartTrackingRefBased/>
  <w15:docId w15:val="{29A47455-3EF8-4893-9DFC-7E150CA5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3DE0"/>
  </w:style>
  <w:style w:type="paragraph" w:styleId="Nadpis1">
    <w:name w:val="heading 1"/>
    <w:basedOn w:val="Normln"/>
    <w:next w:val="Normln"/>
    <w:link w:val="Nadpis1Char"/>
    <w:uiPriority w:val="9"/>
    <w:qFormat/>
    <w:rsid w:val="00FD6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D32E0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2E0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32E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FD6000"/>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457EE2"/>
    <w:pPr>
      <w:ind w:left="720"/>
      <w:contextualSpacing/>
    </w:pPr>
  </w:style>
  <w:style w:type="paragraph" w:styleId="Zhlav">
    <w:name w:val="header"/>
    <w:basedOn w:val="Normln"/>
    <w:link w:val="ZhlavChar"/>
    <w:uiPriority w:val="99"/>
    <w:unhideWhenUsed/>
    <w:rsid w:val="00FD5B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5BBD"/>
  </w:style>
  <w:style w:type="paragraph" w:styleId="Zpat">
    <w:name w:val="footer"/>
    <w:basedOn w:val="Normln"/>
    <w:link w:val="ZpatChar"/>
    <w:uiPriority w:val="99"/>
    <w:unhideWhenUsed/>
    <w:rsid w:val="00FD5BBD"/>
    <w:pPr>
      <w:tabs>
        <w:tab w:val="center" w:pos="4536"/>
        <w:tab w:val="right" w:pos="9072"/>
      </w:tabs>
      <w:spacing w:after="0" w:line="240" w:lineRule="auto"/>
    </w:pPr>
  </w:style>
  <w:style w:type="character" w:customStyle="1" w:styleId="ZpatChar">
    <w:name w:val="Zápatí Char"/>
    <w:basedOn w:val="Standardnpsmoodstavce"/>
    <w:link w:val="Zpat"/>
    <w:uiPriority w:val="99"/>
    <w:rsid w:val="00FD5BBD"/>
  </w:style>
  <w:style w:type="character" w:styleId="Hypertextovodkaz">
    <w:name w:val="Hyperlink"/>
    <w:basedOn w:val="Standardnpsmoodstavce"/>
    <w:uiPriority w:val="99"/>
    <w:unhideWhenUsed/>
    <w:rsid w:val="00DD7E9C"/>
    <w:rPr>
      <w:color w:val="0563C1" w:themeColor="hyperlink"/>
      <w:u w:val="single"/>
    </w:rPr>
  </w:style>
  <w:style w:type="character" w:styleId="Nevyeenzmnka">
    <w:name w:val="Unresolved Mention"/>
    <w:basedOn w:val="Standardnpsmoodstavce"/>
    <w:uiPriority w:val="99"/>
    <w:semiHidden/>
    <w:unhideWhenUsed/>
    <w:rsid w:val="00DD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7549">
      <w:bodyDiv w:val="1"/>
      <w:marLeft w:val="0"/>
      <w:marRight w:val="0"/>
      <w:marTop w:val="0"/>
      <w:marBottom w:val="0"/>
      <w:divBdr>
        <w:top w:val="none" w:sz="0" w:space="0" w:color="auto"/>
        <w:left w:val="none" w:sz="0" w:space="0" w:color="auto"/>
        <w:bottom w:val="none" w:sz="0" w:space="0" w:color="auto"/>
        <w:right w:val="none" w:sz="0" w:space="0" w:color="auto"/>
      </w:divBdr>
    </w:div>
    <w:div w:id="895631195">
      <w:bodyDiv w:val="1"/>
      <w:marLeft w:val="0"/>
      <w:marRight w:val="0"/>
      <w:marTop w:val="0"/>
      <w:marBottom w:val="0"/>
      <w:divBdr>
        <w:top w:val="none" w:sz="0" w:space="0" w:color="auto"/>
        <w:left w:val="none" w:sz="0" w:space="0" w:color="auto"/>
        <w:bottom w:val="none" w:sz="0" w:space="0" w:color="auto"/>
        <w:right w:val="none" w:sz="0" w:space="0" w:color="auto"/>
      </w:divBdr>
    </w:div>
    <w:div w:id="15758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krumlov.inf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mo@ckrumlov.inf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f27848-2438-46bf-868d-d103e2709942" xsi:nil="true"/>
    <lcf76f155ced4ddcb4097134ff3c332f xmlns="be8df92d-6ffd-4607-9609-b758ee8dd39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99F60CEA8D84439E0FFDDDDF6F1536" ma:contentTypeVersion="18" ma:contentTypeDescription="Vytvoří nový dokument" ma:contentTypeScope="" ma:versionID="6fe4a5bde00922b21efcd1a91684df48">
  <xsd:schema xmlns:xsd="http://www.w3.org/2001/XMLSchema" xmlns:xs="http://www.w3.org/2001/XMLSchema" xmlns:p="http://schemas.microsoft.com/office/2006/metadata/properties" xmlns:ns2="be8df92d-6ffd-4607-9609-b758ee8dd393" xmlns:ns3="28f27848-2438-46bf-868d-d103e2709942" targetNamespace="http://schemas.microsoft.com/office/2006/metadata/properties" ma:root="true" ma:fieldsID="28d858c9e138397a6638239a8c85f3e4" ns2:_="" ns3:_="">
    <xsd:import namespace="be8df92d-6ffd-4607-9609-b758ee8dd393"/>
    <xsd:import namespace="28f27848-2438-46bf-868d-d103e2709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f92d-6ffd-4607-9609-b758ee8dd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a9a0d86-1639-4e8c-a067-c2c5b3d5d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27848-2438-46bf-868d-d103e27099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45d529fc-ccc2-4c4d-9f40-49889d1b1de5}" ma:internalName="TaxCatchAll" ma:showField="CatchAllData" ma:web="28f27848-2438-46bf-868d-d103e2709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8B876-F518-41B2-89B7-2640112CCBF3}">
  <ds:schemaRefs>
    <ds:schemaRef ds:uri="http://schemas.microsoft.com/sharepoint/v3/contenttype/forms"/>
  </ds:schemaRefs>
</ds:datastoreItem>
</file>

<file path=customXml/itemProps2.xml><?xml version="1.0" encoding="utf-8"?>
<ds:datastoreItem xmlns:ds="http://schemas.openxmlformats.org/officeDocument/2006/customXml" ds:itemID="{F0B60703-B0B2-4E1F-82B9-940350993E71}">
  <ds:schemaRefs>
    <ds:schemaRef ds:uri="http://schemas.microsoft.com/office/2006/metadata/properties"/>
    <ds:schemaRef ds:uri="http://schemas.microsoft.com/office/infopath/2007/PartnerControls"/>
    <ds:schemaRef ds:uri="28f27848-2438-46bf-868d-d103e2709942"/>
    <ds:schemaRef ds:uri="be8df92d-6ffd-4607-9609-b758ee8dd393"/>
  </ds:schemaRefs>
</ds:datastoreItem>
</file>

<file path=customXml/itemProps3.xml><?xml version="1.0" encoding="utf-8"?>
<ds:datastoreItem xmlns:ds="http://schemas.openxmlformats.org/officeDocument/2006/customXml" ds:itemID="{038E969D-E6CA-410F-99F6-9B833551E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f92d-6ffd-4607-9609-b758ee8dd393"/>
    <ds:schemaRef ds:uri="28f27848-2438-46bf-868d-d103e270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626</Words>
  <Characters>3799</Characters>
  <Application>Microsoft Office Word</Application>
  <DocSecurity>0</DocSecurity>
  <Lines>57</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Ludmila Claussová | DMO Český Krumlov Region</cp:lastModifiedBy>
  <cp:revision>13</cp:revision>
  <dcterms:created xsi:type="dcterms:W3CDTF">2022-09-27T07:14:00Z</dcterms:created>
  <dcterms:modified xsi:type="dcterms:W3CDTF">2022-09-27T09:56:00Z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0x0101006299F60CEA8D84439E0FFDDDDF6F1536</vt:lpwstr>
  </property>
  <property fmtid="{D5CDD505-2E9C-101B-9397-08002B2CF9AE}" pid="3" name="MediaServiceImageTags">
    <vt:lpwstr/>
  </property>
</Properties>
</file>