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3" w:rsidRPr="00944983" w:rsidRDefault="002037AA" w:rsidP="00944983">
      <w:pPr>
        <w:jc w:val="right"/>
        <w:rPr>
          <w:b/>
        </w:rPr>
      </w:pPr>
      <w:r>
        <w:rPr>
          <w:b/>
        </w:rPr>
        <w:t>PŘÍLOHA č. 5</w:t>
      </w:r>
      <w:bookmarkStart w:id="0" w:name="_GoBack"/>
      <w:bookmarkEnd w:id="0"/>
      <w:r w:rsidR="00944983" w:rsidRPr="00944983">
        <w:rPr>
          <w:b/>
        </w:rPr>
        <w:t xml:space="preserve"> k Výzvě k podání nabídky</w:t>
      </w:r>
    </w:p>
    <w:p w:rsidR="00944983" w:rsidRPr="00944983" w:rsidRDefault="00944983" w:rsidP="00944983">
      <w:pPr>
        <w:jc w:val="center"/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60"/>
      </w:tblGrid>
      <w:tr w:rsidR="00944983" w:rsidRPr="00944983" w:rsidTr="00AF336E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AF336E">
            <w:pPr>
              <w:rPr>
                <w:rFonts w:cs="Arial"/>
                <w:b/>
                <w:bCs/>
              </w:rPr>
            </w:pPr>
            <w:r w:rsidRPr="00944983">
              <w:rPr>
                <w:rFonts w:cs="Arial"/>
                <w:b/>
                <w:bCs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944983">
            <w:pPr>
              <w:pStyle w:val="Zkladntext"/>
              <w:widowControl w:val="0"/>
              <w:suppressAutoHyphens/>
              <w:spacing w:after="0"/>
            </w:pPr>
            <w:r w:rsidRPr="00944983">
              <w:rPr>
                <w:b/>
                <w:iCs/>
              </w:rPr>
              <w:t xml:space="preserve">Pořízení vybavení a modernizace tříd ZŠ </w:t>
            </w:r>
            <w:proofErr w:type="spellStart"/>
            <w:r w:rsidRPr="00944983">
              <w:rPr>
                <w:b/>
                <w:iCs/>
              </w:rPr>
              <w:t>Plešivec</w:t>
            </w:r>
            <w:proofErr w:type="spellEnd"/>
            <w:r w:rsidRPr="00944983">
              <w:rPr>
                <w:b/>
                <w:iCs/>
              </w:rPr>
              <w:t xml:space="preserve"> v Českém Krumlově – výměna počítačů v 1. PC učebně a lehká mobilní učebna</w:t>
            </w:r>
          </w:p>
        </w:tc>
      </w:tr>
      <w:tr w:rsidR="00944983" w:rsidRPr="00944983" w:rsidTr="00AF336E">
        <w:trPr>
          <w:trHeight w:val="276"/>
        </w:trPr>
        <w:tc>
          <w:tcPr>
            <w:tcW w:w="27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  <w:tc>
          <w:tcPr>
            <w:tcW w:w="6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</w:tr>
    </w:tbl>
    <w:p w:rsidR="00944983" w:rsidRPr="00944983" w:rsidRDefault="00944983" w:rsidP="00944983">
      <w:pPr>
        <w:spacing w:before="60"/>
        <w:jc w:val="both"/>
      </w:pPr>
    </w:p>
    <w:p w:rsidR="00944983" w:rsidRPr="00944983" w:rsidRDefault="00944983" w:rsidP="00944983">
      <w:pPr>
        <w:spacing w:before="60"/>
        <w:jc w:val="both"/>
        <w:rPr>
          <w:b/>
          <w:bCs/>
        </w:rPr>
      </w:pPr>
      <w:r w:rsidRPr="00944983">
        <w:rPr>
          <w:b/>
          <w:bCs/>
        </w:rPr>
        <w:t>Prohlášení uchazeče</w:t>
      </w:r>
    </w:p>
    <w:p w:rsidR="00944983" w:rsidRPr="00944983" w:rsidRDefault="00944983" w:rsidP="00944983">
      <w:pPr>
        <w:spacing w:before="360"/>
        <w:ind w:left="357" w:hanging="357"/>
      </w:pPr>
      <w:r w:rsidRPr="00944983">
        <w:t>Za uchazeče (jméno, příjmení, místo podnikání, IČ / obchodní jméno, sídlo, IČ):</w:t>
      </w:r>
    </w:p>
    <w:p w:rsidR="00944983" w:rsidRPr="00944983" w:rsidRDefault="00944983" w:rsidP="00944983">
      <w:pPr>
        <w:pStyle w:val="Zkladntextodsazen2"/>
        <w:spacing w:before="120" w:after="0" w:line="240" w:lineRule="auto"/>
        <w:ind w:left="0"/>
        <w:jc w:val="both"/>
      </w:pPr>
      <w:r w:rsidRPr="00944983">
        <w:t>................................................................................................................................................</w:t>
      </w: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  <w:jc w:val="both"/>
      </w:pPr>
      <w:r w:rsidRPr="00944983">
        <w:rPr>
          <w:bCs/>
        </w:rPr>
        <w:t>tímto čestně prohlašuji, že: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>žádná z osob, které jsou statutárním orgánem uchazeče nebo členem statutárních orgánů uchazeče, v posledních 3 letech od konce lhůty pro podání nabídek nebyla v pracovněprávním, funkčním či obdobném poměru u zadavatele;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v případě, že tyto osoby v uvedené době byly statutárním orgánem nebo členem statutárního orgánu uchazeče, předloží uchazeč seznam těchto osob,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 xml:space="preserve">uchazeč má / nemá </w:t>
      </w:r>
      <w:r w:rsidRPr="00944983">
        <w:rPr>
          <w:vertAlign w:val="superscript"/>
        </w:rPr>
        <w:t>*)</w:t>
      </w:r>
      <w:r w:rsidRPr="00944983">
        <w:t xml:space="preserve"> formu akciové společnosti; 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pokud uchazeč má formu akciové společnosti, předkládá současně seznam vlastníků akcií, jejichž souhrnná jmenovitá hodnota přesahuje 10 %  základního kapitálu, vyhotovený v termínu pro podání nabídek,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60"/>
        <w:ind w:left="360"/>
        <w:jc w:val="both"/>
      </w:pPr>
      <w:r w:rsidRPr="00944983">
        <w:t>na zpracování nabídky se nepodílel žádný zaměstnanec zadavatele nebo člen realizačního týmu zadavatele;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autoSpaceDE w:val="0"/>
        <w:autoSpaceDN w:val="0"/>
        <w:adjustRightInd w:val="0"/>
        <w:spacing w:before="60"/>
        <w:ind w:left="360"/>
        <w:jc w:val="both"/>
      </w:pPr>
      <w:r w:rsidRPr="00944983">
        <w:t xml:space="preserve">uchazeč neuzavřel a neuzavře zakázanou dohodu podle zákona č. </w:t>
      </w:r>
      <w:hyperlink r:id="rId6" w:history="1">
        <w:r w:rsidRPr="00944983">
          <w:t>143/2001 Sb.</w:t>
        </w:r>
      </w:hyperlink>
      <w:r w:rsidRPr="00944983">
        <w:t>, o ochraně hospodářské soutěže a o změně některých zákonů (zákon o ochraně hospodářské soutěže), ve znění pozdějších předpisů v souvislosti se zadávanou veřejnou zakázkou.</w:t>
      </w:r>
    </w:p>
    <w:p w:rsidR="00944983" w:rsidRPr="00944983" w:rsidRDefault="00944983" w:rsidP="00944983">
      <w:pPr>
        <w:spacing w:before="240"/>
        <w:ind w:left="357" w:hanging="357"/>
      </w:pPr>
    </w:p>
    <w:p w:rsidR="00944983" w:rsidRPr="00944983" w:rsidRDefault="00944983" w:rsidP="00944983">
      <w:pPr>
        <w:spacing w:before="600"/>
        <w:ind w:left="357" w:hanging="357"/>
        <w:jc w:val="both"/>
      </w:pPr>
      <w:r w:rsidRPr="00944983">
        <w:t>V .................................... dne ....................................</w:t>
      </w:r>
    </w:p>
    <w:p w:rsidR="00944983" w:rsidRPr="00944983" w:rsidRDefault="00944983" w:rsidP="00944983">
      <w:pPr>
        <w:pStyle w:val="Zkladntextodsazen2"/>
        <w:spacing w:before="480" w:after="0" w:line="240" w:lineRule="auto"/>
        <w:ind w:left="0"/>
      </w:pPr>
      <w:r w:rsidRPr="00944983">
        <w:t>Jméno, příjmení, funkce (čitelně): ........................................................................</w:t>
      </w:r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  <w:r w:rsidRPr="00944983">
        <w:t>Podpis: ....................................</w:t>
      </w:r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</w:pPr>
      <w:r w:rsidRPr="00944983">
        <w:rPr>
          <w:vertAlign w:val="superscript"/>
        </w:rPr>
        <w:t xml:space="preserve">*) </w:t>
      </w:r>
      <w:r w:rsidRPr="00944983">
        <w:t>nehodící se škrtněte</w:t>
      </w:r>
    </w:p>
    <w:p w:rsidR="008E0869" w:rsidRDefault="008E0869"/>
    <w:sectPr w:rsidR="008E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9D3"/>
    <w:multiLevelType w:val="hybridMultilevel"/>
    <w:tmpl w:val="76EEEE84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666B7C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3"/>
    <w:rsid w:val="002037AA"/>
    <w:rsid w:val="008E0869"/>
    <w:rsid w:val="009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1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 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1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 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43/2001%20Sb.%2523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our05</dc:creator>
  <cp:lastModifiedBy>our05</cp:lastModifiedBy>
  <cp:revision>2</cp:revision>
  <dcterms:created xsi:type="dcterms:W3CDTF">2015-01-22T12:54:00Z</dcterms:created>
  <dcterms:modified xsi:type="dcterms:W3CDTF">2015-01-22T12:56:00Z</dcterms:modified>
</cp:coreProperties>
</file>